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2A" w:rsidRDefault="001C2ACA">
      <w:pPr>
        <w:spacing w:after="0"/>
        <w:ind w:left="208"/>
        <w:jc w:val="center"/>
      </w:pPr>
      <w:r>
        <w:rPr>
          <w:rFonts w:ascii="標楷體" w:eastAsia="標楷體" w:hAnsi="標楷體" w:cs="標楷體"/>
          <w:sz w:val="24"/>
        </w:rPr>
        <w:t xml:space="preserve">設 備 審 核 表 </w:t>
      </w:r>
    </w:p>
    <w:tbl>
      <w:tblPr>
        <w:tblStyle w:val="TableGrid"/>
        <w:tblW w:w="10726" w:type="dxa"/>
        <w:tblInd w:w="-6" w:type="dxa"/>
        <w:tblCellMar>
          <w:top w:w="20" w:type="dxa"/>
          <w:left w:w="29" w:type="dxa"/>
          <w:right w:w="36" w:type="dxa"/>
        </w:tblCellMar>
        <w:tblLook w:val="04A0" w:firstRow="1" w:lastRow="0" w:firstColumn="1" w:lastColumn="0" w:noHBand="0" w:noVBand="1"/>
      </w:tblPr>
      <w:tblGrid>
        <w:gridCol w:w="3970"/>
        <w:gridCol w:w="1560"/>
        <w:gridCol w:w="2126"/>
        <w:gridCol w:w="1253"/>
        <w:gridCol w:w="1817"/>
      </w:tblGrid>
      <w:tr w:rsidR="009B272A">
        <w:trPr>
          <w:trHeight w:val="372"/>
        </w:trPr>
        <w:tc>
          <w:tcPr>
            <w:tcW w:w="10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1C2ACA" w:rsidP="00E9348C">
            <w:pPr>
              <w:spacing w:after="0"/>
              <w:ind w:left="85"/>
            </w:pPr>
            <w:r>
              <w:rPr>
                <w:rFonts w:ascii="標楷體" w:eastAsia="標楷體" w:hAnsi="標楷體" w:cs="標楷體"/>
                <w:sz w:val="24"/>
              </w:rPr>
              <w:t>採購名稱：「110〜11</w:t>
            </w:r>
            <w:r w:rsidR="00E9348C">
              <w:rPr>
                <w:rFonts w:ascii="標楷體" w:eastAsia="標楷體" w:hAnsi="標楷體" w:cs="標楷體" w:hint="eastAsia"/>
                <w:sz w:val="24"/>
              </w:rPr>
              <w:t>3</w:t>
            </w:r>
            <w:bookmarkStart w:id="0" w:name="_GoBack"/>
            <w:bookmarkEnd w:id="0"/>
            <w:r w:rsidR="00D46A63">
              <w:rPr>
                <w:rFonts w:ascii="標楷體" w:eastAsia="標楷體" w:hAnsi="標楷體" w:cs="標楷體"/>
                <w:sz w:val="24"/>
              </w:rPr>
              <w:t>年</w:t>
            </w:r>
            <w:r w:rsidR="00D46A63">
              <w:rPr>
                <w:rFonts w:ascii="標楷體" w:eastAsia="標楷體" w:hAnsi="標楷體" w:cs="標楷體" w:hint="eastAsia"/>
                <w:sz w:val="24"/>
              </w:rPr>
              <w:t>華視</w:t>
            </w:r>
            <w:r>
              <w:rPr>
                <w:rFonts w:ascii="標楷體" w:eastAsia="標楷體" w:hAnsi="標楷體" w:cs="標楷體"/>
                <w:sz w:val="24"/>
              </w:rPr>
              <w:t>新聞</w:t>
            </w:r>
            <w:r w:rsidR="00F95069">
              <w:rPr>
                <w:rFonts w:ascii="標楷體" w:eastAsia="標楷體" w:hAnsi="標楷體" w:cs="標楷體" w:hint="eastAsia"/>
                <w:sz w:val="24"/>
              </w:rPr>
              <w:t>台</w:t>
            </w:r>
            <w:r>
              <w:rPr>
                <w:rFonts w:ascii="標楷體" w:eastAsia="標楷體" w:hAnsi="標楷體" w:cs="標楷體"/>
                <w:sz w:val="24"/>
              </w:rPr>
              <w:t xml:space="preserve">採訪車及駕駛租賃」採購案 </w:t>
            </w:r>
          </w:p>
        </w:tc>
      </w:tr>
      <w:tr w:rsidR="009B272A" w:rsidTr="00E44328">
        <w:trPr>
          <w:trHeight w:val="3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85"/>
            </w:pPr>
            <w:r>
              <w:rPr>
                <w:rFonts w:ascii="標楷體" w:eastAsia="標楷體" w:hAnsi="標楷體" w:cs="標楷體"/>
                <w:sz w:val="24"/>
              </w:rPr>
              <w:t xml:space="preserve">設備名稱：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廠牌： 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80"/>
            </w:pPr>
            <w:r>
              <w:rPr>
                <w:rFonts w:ascii="標楷體" w:eastAsia="標楷體" w:hAnsi="標楷體" w:cs="標楷體"/>
                <w:sz w:val="24"/>
              </w:rPr>
              <w:t xml:space="preserve">型號： </w:t>
            </w:r>
          </w:p>
        </w:tc>
      </w:tr>
      <w:tr w:rsidR="009B272A" w:rsidTr="00E44328">
        <w:trPr>
          <w:trHeight w:val="401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2A" w:rsidRDefault="001C2ACA">
            <w:pPr>
              <w:spacing w:after="0"/>
              <w:ind w:left="1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規範需求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B272A" w:rsidRDefault="001C2ACA">
            <w:pPr>
              <w:spacing w:after="0"/>
              <w:ind w:left="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廠商規格 </w:t>
            </w:r>
          </w:p>
        </w:tc>
        <w:tc>
          <w:tcPr>
            <w:tcW w:w="30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6" w:space="0" w:color="000000"/>
            </w:tcBorders>
          </w:tcPr>
          <w:p w:rsidR="009B272A" w:rsidRDefault="001C2ACA">
            <w:pPr>
              <w:spacing w:after="0"/>
              <w:ind w:lef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審核意見 </w:t>
            </w:r>
          </w:p>
        </w:tc>
      </w:tr>
      <w:tr w:rsidR="009B272A" w:rsidTr="00E44328">
        <w:trPr>
          <w:trHeight w:val="370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9B272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內容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B272A" w:rsidRDefault="001C2ACA">
            <w:pPr>
              <w:spacing w:after="0"/>
              <w:ind w:left="221"/>
            </w:pPr>
            <w:r>
              <w:rPr>
                <w:rFonts w:ascii="標楷體" w:eastAsia="標楷體" w:hAnsi="標楷體" w:cs="標楷體"/>
                <w:sz w:val="24"/>
              </w:rPr>
              <w:t xml:space="preserve">型錄標示位置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意見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</w:tcPr>
          <w:p w:rsidR="009B272A" w:rsidRDefault="001C2ACA">
            <w:pPr>
              <w:spacing w:after="0"/>
              <w:ind w:lef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說明 </w:t>
            </w:r>
          </w:p>
        </w:tc>
      </w:tr>
      <w:tr w:rsidR="009B272A" w:rsidTr="001C2ACA">
        <w:trPr>
          <w:trHeight w:val="91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44328" w:rsidRDefault="001C2ACA" w:rsidP="001C2ACA">
            <w:pPr>
              <w:adjustRightInd w:val="0"/>
              <w:snapToGrid w:val="0"/>
              <w:spacing w:after="0"/>
            </w:pPr>
            <w:r>
              <w:rPr>
                <w:rFonts w:ascii="標楷體" w:eastAsia="標楷體" w:hAnsi="標楷體" w:cs="標楷體"/>
              </w:rPr>
              <w:t>一、</w:t>
            </w:r>
            <w:r w:rsidR="00E44328">
              <w:rPr>
                <w:rFonts w:ascii="標楷體" w:eastAsia="標楷體" w:hAnsi="標楷體" w:cs="標楷體"/>
              </w:rPr>
              <w:t>5人座</w:t>
            </w:r>
            <w:r>
              <w:rPr>
                <w:rFonts w:ascii="標楷體" w:eastAsia="標楷體" w:hAnsi="標楷體" w:cs="標楷體" w:hint="eastAsia"/>
              </w:rPr>
              <w:t>1800C.C轎車</w:t>
            </w:r>
            <w:r w:rsidR="00E44328">
              <w:rPr>
                <w:rFonts w:ascii="標楷體" w:eastAsia="標楷體" w:hAnsi="標楷體" w:cs="標楷體"/>
              </w:rPr>
              <w:t xml:space="preserve"> </w:t>
            </w:r>
            <w:r w:rsidR="00E44328">
              <w:rPr>
                <w:rFonts w:ascii="標楷體" w:eastAsia="標楷體" w:hAnsi="標楷體" w:cs="標楷體"/>
              </w:rPr>
              <w:br/>
              <w:t xml:space="preserve">參考車型： </w:t>
            </w:r>
          </w:p>
          <w:p w:rsidR="00E44328" w:rsidRDefault="00E44328" w:rsidP="001C2ACA">
            <w:pPr>
              <w:adjustRightInd w:val="0"/>
              <w:snapToGrid w:val="0"/>
              <w:spacing w:after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TOYOTA </w:t>
            </w:r>
            <w:r>
              <w:rPr>
                <w:rFonts w:ascii="標楷體" w:eastAsia="標楷體" w:hAnsi="標楷體" w:cs="標楷體" w:hint="eastAsia"/>
              </w:rPr>
              <w:t>C</w:t>
            </w:r>
            <w:r w:rsidRPr="00E44328">
              <w:rPr>
                <w:rFonts w:ascii="標楷體" w:eastAsia="標楷體" w:hAnsi="標楷體" w:cs="標楷體"/>
              </w:rPr>
              <w:t xml:space="preserve">orolla </w:t>
            </w:r>
            <w:proofErr w:type="spellStart"/>
            <w:r>
              <w:rPr>
                <w:rFonts w:ascii="標楷體" w:eastAsia="標楷體" w:hAnsi="標楷體" w:cs="標楷體" w:hint="eastAsia"/>
              </w:rPr>
              <w:t>A</w:t>
            </w:r>
            <w:r w:rsidRPr="00E44328">
              <w:rPr>
                <w:rFonts w:ascii="標楷體" w:eastAsia="標楷體" w:hAnsi="標楷體" w:cs="標楷體"/>
              </w:rPr>
              <w:t>ltis</w:t>
            </w:r>
            <w:proofErr w:type="spellEnd"/>
            <w:r>
              <w:rPr>
                <w:rFonts w:ascii="標楷體" w:eastAsia="標楷體" w:hAnsi="標楷體" w:cs="標楷體"/>
              </w:rPr>
              <w:t>或同級車</w:t>
            </w:r>
          </w:p>
          <w:p w:rsidR="00E44328" w:rsidRDefault="001C2ACA" w:rsidP="001C2ACA">
            <w:pPr>
              <w:adjustRightInd w:val="0"/>
              <w:snapToGrid w:val="0"/>
              <w:spacing w:after="0"/>
            </w:pPr>
            <w:r>
              <w:rPr>
                <w:rFonts w:ascii="標楷體" w:eastAsia="標楷體" w:hAnsi="標楷體" w:cs="標楷體"/>
              </w:rPr>
              <w:t>二、</w:t>
            </w:r>
            <w:r w:rsidR="00E44328">
              <w:rPr>
                <w:rFonts w:ascii="標楷體" w:eastAsia="標楷體" w:hAnsi="標楷體" w:cs="標楷體"/>
              </w:rPr>
              <w:t xml:space="preserve">5人座四輪傳動休旅車 </w:t>
            </w:r>
          </w:p>
          <w:p w:rsidR="00E44328" w:rsidRDefault="00E44328" w:rsidP="001C2ACA">
            <w:pPr>
              <w:adjustRightInd w:val="0"/>
              <w:snapToGrid w:val="0"/>
              <w:spacing w:after="0" w:line="216" w:lineRule="auto"/>
            </w:pPr>
            <w:r>
              <w:rPr>
                <w:rFonts w:ascii="標楷體" w:eastAsia="標楷體" w:hAnsi="標楷體" w:cs="標楷體"/>
              </w:rPr>
              <w:t xml:space="preserve">參考車型： </w:t>
            </w:r>
          </w:p>
          <w:p w:rsidR="00E44328" w:rsidRDefault="00E44328" w:rsidP="001C2ACA">
            <w:pPr>
              <w:adjustRightInd w:val="0"/>
              <w:snapToGrid w:val="0"/>
              <w:spacing w:after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TOYOTA RAV4、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MITSUBISHI OUTLANDER </w:t>
            </w:r>
            <w:proofErr w:type="gramStart"/>
            <w:r>
              <w:rPr>
                <w:rFonts w:ascii="標楷體" w:eastAsia="標楷體" w:hAnsi="標楷體" w:cs="標楷體"/>
              </w:rPr>
              <w:t>躍動型或</w:t>
            </w:r>
            <w:proofErr w:type="gramEnd"/>
            <w:r>
              <w:rPr>
                <w:rFonts w:ascii="標楷體" w:eastAsia="標楷體" w:hAnsi="標楷體" w:cs="標楷體"/>
              </w:rPr>
              <w:t>同級車</w:t>
            </w:r>
          </w:p>
          <w:p w:rsidR="00E44328" w:rsidRDefault="00916516" w:rsidP="001C2ACA">
            <w:pPr>
              <w:adjustRightInd w:val="0"/>
              <w:snapToGrid w:val="0"/>
              <w:spacing w:after="0"/>
            </w:pPr>
            <w:r>
              <w:rPr>
                <w:rFonts w:ascii="標楷體" w:eastAsia="標楷體" w:hAnsi="標楷體" w:cs="標楷體" w:hint="eastAsia"/>
              </w:rPr>
              <w:t>三、</w:t>
            </w:r>
            <w:r w:rsidR="00E44328">
              <w:rPr>
                <w:rFonts w:ascii="標楷體" w:eastAsia="標楷體" w:hAnsi="標楷體" w:cs="標楷體"/>
              </w:rPr>
              <w:t xml:space="preserve">7-9人座箱型車 </w:t>
            </w:r>
          </w:p>
          <w:p w:rsidR="00E44328" w:rsidRDefault="00E44328" w:rsidP="001C2ACA">
            <w:pPr>
              <w:adjustRightInd w:val="0"/>
              <w:snapToGrid w:val="0"/>
              <w:spacing w:after="0" w:line="224" w:lineRule="auto"/>
            </w:pPr>
            <w:r>
              <w:rPr>
                <w:rFonts w:ascii="標楷體" w:eastAsia="標楷體" w:hAnsi="標楷體" w:cs="標楷體"/>
              </w:rPr>
              <w:t>參考車型：</w:t>
            </w:r>
          </w:p>
          <w:p w:rsidR="009B272A" w:rsidRDefault="00E44328" w:rsidP="00E44328">
            <w:pPr>
              <w:adjustRightInd w:val="0"/>
              <w:snapToGrid w:val="0"/>
              <w:spacing w:after="0" w:line="301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福特旅行家尊</w:t>
            </w:r>
            <w:proofErr w:type="gramStart"/>
            <w:r>
              <w:rPr>
                <w:rFonts w:ascii="標楷體" w:eastAsia="標楷體" w:hAnsi="標楷體" w:cs="標楷體"/>
              </w:rPr>
              <w:t>爵長軸型</w:t>
            </w:r>
            <w:proofErr w:type="gramEnd"/>
            <w:r>
              <w:rPr>
                <w:rFonts w:ascii="標楷體" w:eastAsia="標楷體" w:hAnsi="標楷體" w:cs="標楷體"/>
              </w:rPr>
              <w:t>或同級車</w:t>
            </w:r>
          </w:p>
          <w:p w:rsidR="009B272A" w:rsidRDefault="00E44328" w:rsidP="00E443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="0"/>
              <w:ind w:leftChars="0" w:left="0"/>
            </w:pPr>
            <w:r>
              <w:rPr>
                <w:rFonts w:ascii="標楷體" w:eastAsia="標楷體" w:hAnsi="標楷體" w:cs="標楷體"/>
              </w:rPr>
              <w:t>出廠年份：以上各車</w:t>
            </w:r>
            <w:proofErr w:type="gramStart"/>
            <w:r>
              <w:rPr>
                <w:rFonts w:ascii="標楷體" w:eastAsia="標楷體" w:hAnsi="標楷體" w:cs="標楷體"/>
              </w:rPr>
              <w:t>型均應</w:t>
            </w:r>
            <w:r w:rsidR="00A50899">
              <w:rPr>
                <w:rFonts w:ascii="標楷體" w:eastAsia="標楷體" w:hAnsi="標楷體" w:cs="標楷體"/>
              </w:rPr>
              <w:t>202</w:t>
            </w:r>
            <w:r w:rsidR="00A50899">
              <w:rPr>
                <w:rFonts w:ascii="標楷體" w:eastAsia="標楷體" w:hAnsi="標楷體" w:cs="標楷體" w:hint="eastAsia"/>
              </w:rPr>
              <w:t>0</w:t>
            </w:r>
            <w:r w:rsidR="001C2ACA" w:rsidRPr="00E44328">
              <w:rPr>
                <w:rFonts w:ascii="標楷體" w:eastAsia="標楷體" w:hAnsi="標楷體" w:cs="標楷體"/>
              </w:rPr>
              <w:t>年6月後</w:t>
            </w:r>
            <w:proofErr w:type="gramEnd"/>
            <w:r w:rsidR="001C2ACA" w:rsidRPr="00E44328">
              <w:rPr>
                <w:rFonts w:ascii="標楷體" w:eastAsia="標楷體" w:hAnsi="標楷體" w:cs="標楷體"/>
              </w:rPr>
              <w:t xml:space="preserve">之車輛 </w:t>
            </w:r>
          </w:p>
          <w:p w:rsidR="009B272A" w:rsidRDefault="001C2ACA" w:rsidP="00E443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="0" w:line="216" w:lineRule="auto"/>
              <w:ind w:leftChars="0" w:left="0"/>
            </w:pPr>
            <w:r w:rsidRPr="00E44328">
              <w:rPr>
                <w:rFonts w:ascii="標楷體" w:eastAsia="標楷體" w:hAnsi="標楷體" w:cs="標楷體"/>
              </w:rPr>
              <w:t>除原廠車款原配備外,另增加配備:</w:t>
            </w:r>
          </w:p>
          <w:p w:rsidR="009B272A" w:rsidRPr="00916516" w:rsidRDefault="001C2ACA" w:rsidP="001C2ACA">
            <w:pPr>
              <w:adjustRightInd w:val="0"/>
              <w:snapToGrid w:val="0"/>
              <w:spacing w:after="0" w:line="21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衛星導航、衛星定位系統(GPS)(功能至少需具備系統平台、24 小時監控、群組監控、里程統計、超速統計、</w:t>
            </w:r>
            <w:proofErr w:type="gramStart"/>
            <w:r>
              <w:rPr>
                <w:rFonts w:ascii="標楷體" w:eastAsia="標楷體" w:hAnsi="標楷體" w:cs="標楷體"/>
              </w:rPr>
              <w:t>怠</w:t>
            </w:r>
            <w:proofErr w:type="gramEnd"/>
            <w:r>
              <w:rPr>
                <w:rFonts w:ascii="標楷體" w:eastAsia="標楷體" w:hAnsi="標楷體" w:cs="標楷體"/>
              </w:rPr>
              <w:t>速統計及油耗統計等)、行車紀錄器(附64G記憶卡)、全</w:t>
            </w:r>
            <w:proofErr w:type="gramStart"/>
            <w:r>
              <w:rPr>
                <w:rFonts w:ascii="標楷體" w:eastAsia="標楷體" w:hAnsi="標楷體" w:cs="標楷體"/>
              </w:rPr>
              <w:t>車全檔</w:t>
            </w:r>
            <w:proofErr w:type="gramEnd"/>
            <w:r>
              <w:rPr>
                <w:rFonts w:ascii="標楷體" w:eastAsia="標楷體" w:hAnsi="標楷體" w:cs="標楷體"/>
              </w:rPr>
              <w:t>3M隔熱紙、前後座晴雨窗。</w:t>
            </w:r>
            <w:r w:rsidR="00916516" w:rsidRPr="00916516">
              <w:rPr>
                <w:rFonts w:ascii="標楷體" w:eastAsia="標楷體" w:hAnsi="標楷體" w:hint="eastAsia"/>
              </w:rPr>
              <w:t>至少三台</w:t>
            </w:r>
            <w:r w:rsidR="00A50899">
              <w:rPr>
                <w:rFonts w:ascii="標楷體" w:eastAsia="標楷體" w:hAnsi="標楷體" w:hint="eastAsia"/>
              </w:rPr>
              <w:t>房</w:t>
            </w:r>
            <w:r>
              <w:rPr>
                <w:rFonts w:ascii="標楷體" w:eastAsia="標楷體" w:hAnsi="標楷體" w:hint="eastAsia"/>
              </w:rPr>
              <w:t>車</w:t>
            </w:r>
            <w:r w:rsidR="00916516" w:rsidRPr="00916516">
              <w:rPr>
                <w:rFonts w:ascii="標楷體" w:eastAsia="標楷體" w:hAnsi="標楷體" w:hint="eastAsia"/>
              </w:rPr>
              <w:t>配有雪鏈</w:t>
            </w:r>
            <w:r w:rsidR="00916516">
              <w:rPr>
                <w:rFonts w:ascii="標楷體" w:eastAsia="標楷體" w:hAnsi="標楷體" w:hint="eastAsia"/>
              </w:rPr>
              <w:t>。</w:t>
            </w:r>
          </w:p>
          <w:p w:rsidR="009B272A" w:rsidRDefault="001C2ACA" w:rsidP="00E44328">
            <w:pPr>
              <w:adjustRightInd w:val="0"/>
              <w:snapToGrid w:val="0"/>
              <w:spacing w:after="0"/>
            </w:pPr>
            <w:r>
              <w:rPr>
                <w:rFonts w:ascii="標楷體" w:eastAsia="標楷體" w:hAnsi="標楷體" w:cs="標楷體"/>
              </w:rPr>
              <w:t xml:space="preserve">四、所有車輛原廠規格配備、皮椅，須與型錄相符、顏色一致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B272A" w:rsidRDefault="001C2ACA">
            <w:pPr>
              <w:spacing w:after="0"/>
              <w:ind w:left="13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9B272A" w:rsidRDefault="001C2ACA">
            <w:pPr>
              <w:spacing w:after="0"/>
              <w:ind w:left="8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6" w:space="0" w:color="000000"/>
            </w:tcBorders>
            <w:vAlign w:val="center"/>
          </w:tcPr>
          <w:p w:rsidR="009B272A" w:rsidRDefault="001C2ACA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B272A">
        <w:trPr>
          <w:trHeight w:val="395"/>
        </w:trPr>
        <w:tc>
          <w:tcPr>
            <w:tcW w:w="10726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6" w:space="0" w:color="000000"/>
            </w:tcBorders>
          </w:tcPr>
          <w:p w:rsidR="009B272A" w:rsidRDefault="001C2ACA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4"/>
              </w:rPr>
              <w:t xml:space="preserve">總評：規格是否合格（有任何一項不合格即視為不合格標，不得參與價格標）□ 是 □ 否 </w:t>
            </w:r>
          </w:p>
        </w:tc>
      </w:tr>
      <w:tr w:rsidR="009B272A">
        <w:trPr>
          <w:trHeight w:val="370"/>
        </w:trPr>
        <w:tc>
          <w:tcPr>
            <w:tcW w:w="10726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6" w:space="0" w:color="000000"/>
            </w:tcBorders>
          </w:tcPr>
          <w:p w:rsidR="009B272A" w:rsidRDefault="001C2ACA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4"/>
              </w:rPr>
              <w:t xml:space="preserve">審核人員簽章 </w:t>
            </w:r>
          </w:p>
        </w:tc>
      </w:tr>
      <w:tr w:rsidR="009B272A" w:rsidTr="00916516">
        <w:trPr>
          <w:trHeight w:val="370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1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業務承辦單位 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</w:tcPr>
          <w:p w:rsidR="009B272A" w:rsidRDefault="001C2ACA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規劃使用單位 </w:t>
            </w:r>
          </w:p>
        </w:tc>
      </w:tr>
      <w:tr w:rsidR="009B272A" w:rsidTr="00916516">
        <w:trPr>
          <w:trHeight w:val="798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B272A" w:rsidRDefault="001C2ACA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4"/>
              </w:rPr>
              <w:t xml:space="preserve">(2) 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6" w:space="0" w:color="000000"/>
            </w:tcBorders>
          </w:tcPr>
          <w:p w:rsidR="009B272A" w:rsidRDefault="001C2ACA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(1) </w:t>
            </w:r>
          </w:p>
        </w:tc>
      </w:tr>
    </w:tbl>
    <w:p w:rsidR="009B272A" w:rsidRDefault="001C2ACA">
      <w:pPr>
        <w:spacing w:after="0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：1、黑框內之審核意見及總評，廠商無須填寫及勾選。2、</w:t>
      </w:r>
      <w:proofErr w:type="gramStart"/>
      <w:r>
        <w:rPr>
          <w:rFonts w:ascii="標楷體" w:eastAsia="標楷體" w:hAnsi="標楷體" w:cs="標楷體"/>
        </w:rPr>
        <w:t>臚</w:t>
      </w:r>
      <w:proofErr w:type="gramEnd"/>
      <w:r>
        <w:rPr>
          <w:rFonts w:ascii="標楷體" w:eastAsia="標楷體" w:hAnsi="標楷體" w:cs="標楷體"/>
        </w:rPr>
        <w:t>列之規格如有不符或不足，依招標文件為</w:t>
      </w:r>
      <w:proofErr w:type="gramStart"/>
      <w:r>
        <w:rPr>
          <w:rFonts w:ascii="標楷體" w:eastAsia="標楷體" w:hAnsi="標楷體" w:cs="標楷體"/>
        </w:rPr>
        <w:t>準</w:t>
      </w:r>
      <w:proofErr w:type="gramEnd"/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/>
          <w:sz w:val="24"/>
        </w:rPr>
        <w:t xml:space="preserve"> </w:t>
      </w:r>
    </w:p>
    <w:sectPr w:rsidR="009B272A">
      <w:pgSz w:w="11906" w:h="16838"/>
      <w:pgMar w:top="761" w:right="776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4E9D"/>
    <w:multiLevelType w:val="hybridMultilevel"/>
    <w:tmpl w:val="65DADA74"/>
    <w:lvl w:ilvl="0" w:tplc="42DA0044">
      <w:start w:val="3"/>
      <w:numFmt w:val="ideographDigital"/>
      <w:lvlText w:val="%1、"/>
      <w:lvlJc w:val="left"/>
      <w:pPr>
        <w:ind w:left="2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85C30">
      <w:start w:val="1"/>
      <w:numFmt w:val="lowerLetter"/>
      <w:lvlText w:val="%2"/>
      <w:lvlJc w:val="left"/>
      <w:pPr>
        <w:ind w:left="13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8D02C">
      <w:start w:val="1"/>
      <w:numFmt w:val="lowerRoman"/>
      <w:lvlText w:val="%3"/>
      <w:lvlJc w:val="left"/>
      <w:pPr>
        <w:ind w:left="21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4DDA2">
      <w:start w:val="1"/>
      <w:numFmt w:val="decimal"/>
      <w:lvlText w:val="%4"/>
      <w:lvlJc w:val="left"/>
      <w:pPr>
        <w:ind w:left="28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2FDF4">
      <w:start w:val="1"/>
      <w:numFmt w:val="lowerLetter"/>
      <w:lvlText w:val="%5"/>
      <w:lvlJc w:val="left"/>
      <w:pPr>
        <w:ind w:left="35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4B0D0">
      <w:start w:val="1"/>
      <w:numFmt w:val="lowerRoman"/>
      <w:lvlText w:val="%6"/>
      <w:lvlJc w:val="left"/>
      <w:pPr>
        <w:ind w:left="42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FF5C">
      <w:start w:val="1"/>
      <w:numFmt w:val="decimal"/>
      <w:lvlText w:val="%7"/>
      <w:lvlJc w:val="left"/>
      <w:pPr>
        <w:ind w:left="49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09138">
      <w:start w:val="1"/>
      <w:numFmt w:val="lowerLetter"/>
      <w:lvlText w:val="%8"/>
      <w:lvlJc w:val="left"/>
      <w:pPr>
        <w:ind w:left="57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C7C4">
      <w:start w:val="1"/>
      <w:numFmt w:val="lowerRoman"/>
      <w:lvlText w:val="%9"/>
      <w:lvlJc w:val="left"/>
      <w:pPr>
        <w:ind w:left="64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16D4C"/>
    <w:multiLevelType w:val="hybridMultilevel"/>
    <w:tmpl w:val="FC2CA944"/>
    <w:lvl w:ilvl="0" w:tplc="440A82B6">
      <w:start w:val="4"/>
      <w:numFmt w:val="taiwaneseCountingThousand"/>
      <w:lvlText w:val="%1、"/>
      <w:lvlJc w:val="left"/>
      <w:pPr>
        <w:ind w:left="535" w:hanging="45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A"/>
    <w:rsid w:val="001C2ACA"/>
    <w:rsid w:val="00916516"/>
    <w:rsid w:val="009B272A"/>
    <w:rsid w:val="00A50899"/>
    <w:rsid w:val="00D46A63"/>
    <w:rsid w:val="00E44328"/>
    <w:rsid w:val="00E9348C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845CF-2D0A-4546-8E4A-144CD67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4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設備審查表</dc:title>
  <dc:subject/>
  <dc:creator>733050b</dc:creator>
  <cp:keywords/>
  <cp:lastModifiedBy>唐才女</cp:lastModifiedBy>
  <cp:revision>8</cp:revision>
  <dcterms:created xsi:type="dcterms:W3CDTF">2021-06-03T00:57:00Z</dcterms:created>
  <dcterms:modified xsi:type="dcterms:W3CDTF">2021-08-04T00:57:00Z</dcterms:modified>
</cp:coreProperties>
</file>