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FEAD1" w14:textId="77777777" w:rsidR="00FF6643" w:rsidRDefault="00134214">
      <w:pPr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 xml:space="preserve">   </w:t>
      </w:r>
      <w:r>
        <w:rPr>
          <w:rFonts w:ascii="標楷體" w:eastAsia="標楷體" w:hAnsi="標楷體" w:cs="標楷體"/>
          <w:sz w:val="32"/>
          <w:szCs w:val="32"/>
        </w:rPr>
        <w:t>投標標價清單</w:t>
      </w:r>
    </w:p>
    <w:p w14:paraId="31603F87" w14:textId="77777777" w:rsidR="00FF6643" w:rsidRDefault="00134214">
      <w:pPr>
        <w:spacing w:line="400" w:lineRule="auto"/>
        <w:rPr>
          <w:rFonts w:ascii="標楷體" w:eastAsia="標楷體" w:hAnsi="標楷體" w:cs="標楷體"/>
          <w:color w:val="FF0000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標案名稱：</w:t>
      </w:r>
      <w:r>
        <w:rPr>
          <w:rFonts w:ascii="標楷體" w:eastAsia="標楷體" w:hAnsi="標楷體" w:cs="標楷體"/>
          <w:color w:val="FF0000"/>
          <w:sz w:val="28"/>
          <w:szCs w:val="28"/>
        </w:rPr>
        <w:t>「</w:t>
      </w:r>
      <w:r>
        <w:rPr>
          <w:rFonts w:ascii="標楷體" w:eastAsia="標楷體" w:hAnsi="標楷體" w:cs="標楷體"/>
          <w:color w:val="FF0000"/>
          <w:sz w:val="28"/>
          <w:szCs w:val="28"/>
        </w:rPr>
        <w:t>113</w:t>
      </w:r>
      <w:r>
        <w:rPr>
          <w:rFonts w:ascii="標楷體" w:eastAsia="標楷體" w:hAnsi="標楷體" w:cs="標楷體"/>
          <w:color w:val="FF0000"/>
          <w:sz w:val="28"/>
          <w:szCs w:val="28"/>
        </w:rPr>
        <w:t>年度新媒體部防火牆設備更新」採購案</w:t>
      </w:r>
    </w:p>
    <w:p w14:paraId="5471D99C" w14:textId="627D67B7" w:rsidR="00FF6643" w:rsidRDefault="00134214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標案編號：</w:t>
      </w:r>
      <w:r>
        <w:rPr>
          <w:rFonts w:ascii="標楷體" w:eastAsia="標楷體" w:hAnsi="標楷體" w:cs="標楷體"/>
          <w:sz w:val="28"/>
          <w:szCs w:val="28"/>
        </w:rPr>
        <w:t>GBF113</w:t>
      </w:r>
      <w:r w:rsidR="00590030">
        <w:rPr>
          <w:rFonts w:ascii="標楷體" w:eastAsia="標楷體" w:hAnsi="標楷體" w:cs="標楷體" w:hint="eastAsia"/>
          <w:sz w:val="28"/>
          <w:szCs w:val="28"/>
        </w:rPr>
        <w:t>100024</w:t>
      </w:r>
      <w:r>
        <w:rPr>
          <w:rFonts w:ascii="Helvetica Neue" w:eastAsia="Helvetica Neue" w:hAnsi="Helvetica Neue" w:cs="Helvetica Neue"/>
          <w:b/>
          <w:color w:val="04519C"/>
          <w:sz w:val="26"/>
          <w:szCs w:val="26"/>
        </w:rPr>
        <w:t xml:space="preserve"> </w:t>
      </w:r>
    </w:p>
    <w:tbl>
      <w:tblPr>
        <w:tblStyle w:val="a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1"/>
        <w:gridCol w:w="3180"/>
        <w:gridCol w:w="844"/>
        <w:gridCol w:w="843"/>
        <w:gridCol w:w="1676"/>
        <w:gridCol w:w="1678"/>
        <w:gridCol w:w="566"/>
      </w:tblGrid>
      <w:tr w:rsidR="00FF6643" w14:paraId="4BD5B33C" w14:textId="77777777">
        <w:trPr>
          <w:trHeight w:val="850"/>
        </w:trPr>
        <w:tc>
          <w:tcPr>
            <w:tcW w:w="841" w:type="dxa"/>
            <w:vAlign w:val="center"/>
          </w:tcPr>
          <w:p w14:paraId="2EB61F06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項目</w:t>
            </w:r>
          </w:p>
        </w:tc>
        <w:tc>
          <w:tcPr>
            <w:tcW w:w="3180" w:type="dxa"/>
            <w:vAlign w:val="center"/>
          </w:tcPr>
          <w:p w14:paraId="1BD0EB7E" w14:textId="77777777" w:rsidR="00FF6643" w:rsidRDefault="00134214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標的名稱、規格及型號</w:t>
            </w:r>
          </w:p>
        </w:tc>
        <w:tc>
          <w:tcPr>
            <w:tcW w:w="844" w:type="dxa"/>
            <w:vAlign w:val="center"/>
          </w:tcPr>
          <w:p w14:paraId="38E71119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單位</w:t>
            </w:r>
          </w:p>
        </w:tc>
        <w:tc>
          <w:tcPr>
            <w:tcW w:w="843" w:type="dxa"/>
            <w:vAlign w:val="center"/>
          </w:tcPr>
          <w:p w14:paraId="1387BB22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數量</w:t>
            </w:r>
          </w:p>
        </w:tc>
        <w:tc>
          <w:tcPr>
            <w:tcW w:w="1676" w:type="dxa"/>
            <w:vAlign w:val="center"/>
          </w:tcPr>
          <w:p w14:paraId="5922D307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單價</w:t>
            </w:r>
          </w:p>
        </w:tc>
        <w:tc>
          <w:tcPr>
            <w:tcW w:w="1678" w:type="dxa"/>
            <w:vAlign w:val="center"/>
          </w:tcPr>
          <w:p w14:paraId="28069EEB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複價</w:t>
            </w:r>
            <w:r>
              <w:rPr>
                <w:rFonts w:ascii="標楷體" w:eastAsia="標楷體" w:hAnsi="標楷體" w:cs="標楷體"/>
              </w:rPr>
              <w:t>(</w:t>
            </w:r>
            <w:r>
              <w:rPr>
                <w:rFonts w:ascii="標楷體" w:eastAsia="標楷體" w:hAnsi="標楷體" w:cs="標楷體"/>
              </w:rPr>
              <w:t>含稅</w:t>
            </w:r>
            <w:r>
              <w:rPr>
                <w:rFonts w:ascii="標楷體" w:eastAsia="標楷體" w:hAnsi="標楷體" w:cs="標楷體"/>
              </w:rPr>
              <w:t>)</w:t>
            </w:r>
          </w:p>
        </w:tc>
        <w:tc>
          <w:tcPr>
            <w:tcW w:w="566" w:type="dxa"/>
            <w:vAlign w:val="center"/>
          </w:tcPr>
          <w:p w14:paraId="210B5C03" w14:textId="77777777" w:rsidR="00FF6643" w:rsidRDefault="00134214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備註</w:t>
            </w:r>
          </w:p>
        </w:tc>
      </w:tr>
      <w:tr w:rsidR="00FF6643" w14:paraId="31337D67" w14:textId="77777777">
        <w:trPr>
          <w:trHeight w:val="850"/>
        </w:trPr>
        <w:tc>
          <w:tcPr>
            <w:tcW w:w="841" w:type="dxa"/>
            <w:vAlign w:val="center"/>
          </w:tcPr>
          <w:p w14:paraId="6049DDF6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3180" w:type="dxa"/>
            <w:vAlign w:val="center"/>
          </w:tcPr>
          <w:p w14:paraId="0CD5060E" w14:textId="77777777" w:rsidR="00FF6643" w:rsidRDefault="00134214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防火牆設備</w:t>
            </w:r>
          </w:p>
        </w:tc>
        <w:tc>
          <w:tcPr>
            <w:tcW w:w="844" w:type="dxa"/>
            <w:vAlign w:val="center"/>
          </w:tcPr>
          <w:p w14:paraId="6355F8D6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台</w:t>
            </w:r>
          </w:p>
        </w:tc>
        <w:tc>
          <w:tcPr>
            <w:tcW w:w="843" w:type="dxa"/>
            <w:vAlign w:val="center"/>
          </w:tcPr>
          <w:p w14:paraId="74381AF5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1676" w:type="dxa"/>
            <w:vAlign w:val="center"/>
          </w:tcPr>
          <w:p w14:paraId="276F1474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B706BE6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52E83484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6643" w14:paraId="4843A7BC" w14:textId="77777777">
        <w:trPr>
          <w:trHeight w:val="850"/>
        </w:trPr>
        <w:tc>
          <w:tcPr>
            <w:tcW w:w="841" w:type="dxa"/>
            <w:vAlign w:val="center"/>
          </w:tcPr>
          <w:p w14:paraId="1F5E9CE8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2</w:t>
            </w:r>
          </w:p>
        </w:tc>
        <w:tc>
          <w:tcPr>
            <w:tcW w:w="3180" w:type="dxa"/>
            <w:vAlign w:val="center"/>
          </w:tcPr>
          <w:p w14:paraId="0BB62483" w14:textId="77777777" w:rsidR="00FF6643" w:rsidRDefault="00134214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軟硬體保固費用</w:t>
            </w:r>
          </w:p>
        </w:tc>
        <w:tc>
          <w:tcPr>
            <w:tcW w:w="844" w:type="dxa"/>
            <w:vAlign w:val="center"/>
          </w:tcPr>
          <w:p w14:paraId="65A359DA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式</w:t>
            </w:r>
          </w:p>
        </w:tc>
        <w:tc>
          <w:tcPr>
            <w:tcW w:w="843" w:type="dxa"/>
            <w:vAlign w:val="center"/>
          </w:tcPr>
          <w:p w14:paraId="46BAFD1A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1676" w:type="dxa"/>
            <w:vAlign w:val="center"/>
          </w:tcPr>
          <w:p w14:paraId="0E8CA06C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3F2F7C5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5B1824AB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6643" w14:paraId="333C20AF" w14:textId="77777777">
        <w:trPr>
          <w:trHeight w:val="850"/>
        </w:trPr>
        <w:tc>
          <w:tcPr>
            <w:tcW w:w="841" w:type="dxa"/>
            <w:vAlign w:val="center"/>
          </w:tcPr>
          <w:p w14:paraId="6686BB8D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59D5EB69" w14:textId="77777777" w:rsidR="00FF6643" w:rsidRDefault="00FF6643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7EB4F727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7F7A9577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CC4F1A4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A76DA59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4CA363E5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6643" w14:paraId="3843BF9B" w14:textId="77777777">
        <w:trPr>
          <w:trHeight w:val="796"/>
        </w:trPr>
        <w:tc>
          <w:tcPr>
            <w:tcW w:w="841" w:type="dxa"/>
            <w:vAlign w:val="center"/>
          </w:tcPr>
          <w:p w14:paraId="24BEA0E8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402FBB20" w14:textId="77777777" w:rsidR="00FF6643" w:rsidRDefault="00FF6643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022A821C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3CE2A97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0744A21A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6F0B6F3F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24B7BFBF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6643" w14:paraId="46B03D27" w14:textId="77777777">
        <w:trPr>
          <w:trHeight w:val="796"/>
        </w:trPr>
        <w:tc>
          <w:tcPr>
            <w:tcW w:w="841" w:type="dxa"/>
            <w:vAlign w:val="center"/>
          </w:tcPr>
          <w:p w14:paraId="1A1A6026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00E7462F" w14:textId="77777777" w:rsidR="00FF6643" w:rsidRDefault="00FF6643">
            <w:pPr>
              <w:spacing w:line="400" w:lineRule="auto"/>
              <w:ind w:firstLine="14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437C2B47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0D951119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2ABDA3E8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4845BB1F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62864D0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6643" w14:paraId="5B627C6B" w14:textId="77777777">
        <w:trPr>
          <w:trHeight w:val="796"/>
        </w:trPr>
        <w:tc>
          <w:tcPr>
            <w:tcW w:w="841" w:type="dxa"/>
            <w:vAlign w:val="center"/>
          </w:tcPr>
          <w:p w14:paraId="7226E6D8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5972D8F7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25FA562C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0FC892AE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CAFD5A2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0A37913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3A68A3D9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6643" w14:paraId="5FD583CD" w14:textId="77777777">
        <w:trPr>
          <w:trHeight w:val="850"/>
        </w:trPr>
        <w:tc>
          <w:tcPr>
            <w:tcW w:w="841" w:type="dxa"/>
            <w:vAlign w:val="center"/>
          </w:tcPr>
          <w:p w14:paraId="6C4C04BD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3B5EA7C5" w14:textId="77777777" w:rsidR="00FF6643" w:rsidRDefault="00134214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4" w:type="dxa"/>
            <w:vAlign w:val="center"/>
          </w:tcPr>
          <w:p w14:paraId="3956F3A1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</w:t>
            </w:r>
          </w:p>
        </w:tc>
        <w:tc>
          <w:tcPr>
            <w:tcW w:w="843" w:type="dxa"/>
            <w:vAlign w:val="center"/>
          </w:tcPr>
          <w:p w14:paraId="57CD30C4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75D4C1C4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E1A71FD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5793E56E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6643" w14:paraId="3ED29B70" w14:textId="77777777">
        <w:trPr>
          <w:trHeight w:val="850"/>
        </w:trPr>
        <w:tc>
          <w:tcPr>
            <w:tcW w:w="841" w:type="dxa"/>
            <w:vAlign w:val="center"/>
          </w:tcPr>
          <w:p w14:paraId="1D2E3D52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11F33135" w14:textId="77777777" w:rsidR="00FF6643" w:rsidRDefault="00FF6643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39B37D7E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5E2304D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4163D888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2E76BC17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1C1A7A4D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6643" w14:paraId="1F8AA367" w14:textId="77777777">
        <w:trPr>
          <w:trHeight w:val="850"/>
        </w:trPr>
        <w:tc>
          <w:tcPr>
            <w:tcW w:w="841" w:type="dxa"/>
            <w:vAlign w:val="center"/>
          </w:tcPr>
          <w:p w14:paraId="30A1EBC2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180" w:type="dxa"/>
            <w:vAlign w:val="center"/>
          </w:tcPr>
          <w:p w14:paraId="4EDE43AC" w14:textId="77777777" w:rsidR="00FF6643" w:rsidRDefault="00FF6643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4" w:type="dxa"/>
            <w:vAlign w:val="center"/>
          </w:tcPr>
          <w:p w14:paraId="3FD7014A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843" w:type="dxa"/>
            <w:vAlign w:val="center"/>
          </w:tcPr>
          <w:p w14:paraId="36594BA0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6" w:type="dxa"/>
            <w:vAlign w:val="center"/>
          </w:tcPr>
          <w:p w14:paraId="1AB70781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678" w:type="dxa"/>
            <w:vAlign w:val="center"/>
          </w:tcPr>
          <w:p w14:paraId="7AA79330" w14:textId="77777777" w:rsidR="00FF6643" w:rsidRDefault="00FF6643">
            <w:pPr>
              <w:spacing w:line="400" w:lineRule="auto"/>
              <w:ind w:right="48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566" w:type="dxa"/>
            <w:vAlign w:val="center"/>
          </w:tcPr>
          <w:p w14:paraId="09C6828A" w14:textId="77777777" w:rsidR="00FF6643" w:rsidRDefault="00FF6643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FF6643" w14:paraId="2608BABD" w14:textId="77777777">
        <w:trPr>
          <w:trHeight w:val="850"/>
        </w:trPr>
        <w:tc>
          <w:tcPr>
            <w:tcW w:w="5708" w:type="dxa"/>
            <w:gridSpan w:val="4"/>
            <w:vAlign w:val="center"/>
          </w:tcPr>
          <w:p w14:paraId="24AB73E5" w14:textId="77777777" w:rsidR="00FF6643" w:rsidRDefault="00134214">
            <w:pPr>
              <w:spacing w:line="400" w:lineRule="auto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3920" w:type="dxa"/>
            <w:gridSpan w:val="3"/>
            <w:vAlign w:val="center"/>
          </w:tcPr>
          <w:p w14:paraId="6089EAFC" w14:textId="77777777" w:rsidR="00FF6643" w:rsidRDefault="00134214">
            <w:pPr>
              <w:spacing w:line="400" w:lineRule="auto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元</w:t>
            </w:r>
          </w:p>
        </w:tc>
      </w:tr>
      <w:tr w:rsidR="00FF6643" w14:paraId="2487C2B3" w14:textId="77777777">
        <w:trPr>
          <w:trHeight w:val="1200"/>
        </w:trPr>
        <w:tc>
          <w:tcPr>
            <w:tcW w:w="9628" w:type="dxa"/>
            <w:gridSpan w:val="7"/>
            <w:vAlign w:val="center"/>
          </w:tcPr>
          <w:p w14:paraId="37F09B6F" w14:textId="77777777" w:rsidR="00FF6643" w:rsidRDefault="00134214">
            <w:pPr>
              <w:spacing w:line="400" w:lineRule="auto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總標價新臺幣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佰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拾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萬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仟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百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拾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  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元整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含稅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)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。</w:t>
            </w:r>
          </w:p>
        </w:tc>
      </w:tr>
    </w:tbl>
    <w:p w14:paraId="07450A8C" w14:textId="77777777" w:rsidR="00FF6643" w:rsidRDefault="00134214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註：本表單總價如有錯誤或筆誤或與「總價標單」之標價不符合，以「總價標單」之標價為準。</w:t>
      </w:r>
    </w:p>
    <w:p w14:paraId="1A7B9C83" w14:textId="77777777" w:rsidR="00FF6643" w:rsidRDefault="00134214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廠</w:t>
      </w:r>
      <w:r>
        <w:rPr>
          <w:rFonts w:ascii="標楷體" w:eastAsia="標楷體" w:hAnsi="標楷體" w:cs="標楷體"/>
          <w:sz w:val="28"/>
          <w:szCs w:val="28"/>
        </w:rPr>
        <w:t xml:space="preserve">    </w:t>
      </w:r>
      <w:r>
        <w:rPr>
          <w:rFonts w:ascii="標楷體" w:eastAsia="標楷體" w:hAnsi="標楷體" w:cs="標楷體"/>
          <w:sz w:val="28"/>
          <w:szCs w:val="28"/>
        </w:rPr>
        <w:t>商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蓋公司章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：</w:t>
      </w:r>
    </w:p>
    <w:p w14:paraId="33B13A55" w14:textId="77777777" w:rsidR="00FF6643" w:rsidRDefault="00134214">
      <w:pPr>
        <w:spacing w:line="400" w:lineRule="auto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t>負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</w:rPr>
        <w:t>責</w:t>
      </w:r>
      <w:r>
        <w:rPr>
          <w:rFonts w:ascii="標楷體" w:eastAsia="標楷體" w:hAnsi="標楷體" w:cs="標楷體"/>
          <w:sz w:val="28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</w:rPr>
        <w:t>人</w:t>
      </w:r>
      <w:r>
        <w:rPr>
          <w:rFonts w:ascii="標楷體" w:eastAsia="標楷體" w:hAnsi="標楷體" w:cs="標楷體"/>
          <w:sz w:val="28"/>
          <w:szCs w:val="28"/>
        </w:rPr>
        <w:t>(</w:t>
      </w:r>
      <w:r>
        <w:rPr>
          <w:rFonts w:ascii="標楷體" w:eastAsia="標楷體" w:hAnsi="標楷體" w:cs="標楷體"/>
          <w:sz w:val="28"/>
          <w:szCs w:val="28"/>
        </w:rPr>
        <w:t>加蓋印章</w:t>
      </w:r>
      <w:r>
        <w:rPr>
          <w:rFonts w:ascii="標楷體" w:eastAsia="標楷體" w:hAnsi="標楷體" w:cs="標楷體"/>
          <w:sz w:val="28"/>
          <w:szCs w:val="28"/>
        </w:rPr>
        <w:t>)</w:t>
      </w:r>
      <w:r>
        <w:rPr>
          <w:rFonts w:ascii="標楷體" w:eastAsia="標楷體" w:hAnsi="標楷體" w:cs="標楷體"/>
          <w:sz w:val="28"/>
          <w:szCs w:val="28"/>
        </w:rPr>
        <w:t>：</w:t>
      </w:r>
    </w:p>
    <w:sectPr w:rsidR="00FF6643">
      <w:pgSz w:w="11906" w:h="16838"/>
      <w:pgMar w:top="851" w:right="1134" w:bottom="851" w:left="1134" w:header="567" w:footer="567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 Neue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643"/>
    <w:rsid w:val="00134214"/>
    <w:rsid w:val="00590030"/>
    <w:rsid w:val="00FF6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6C9BE"/>
  <w15:docId w15:val="{AA784F33-62BC-4BCA-917C-331D2B40C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4351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4C16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602AD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602A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602AD"/>
    <w:rPr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UsfoL7DrO3MrzfzndnMvquxGSw==">CgMxLjA4AHIhMS1XLXczb2NNRWFrQUU0YnN4WmNvN2k5YVFHbjFhQm9Q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>CTS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ncluser</dc:creator>
  <cp:lastModifiedBy>陳光隆</cp:lastModifiedBy>
  <cp:revision>3</cp:revision>
  <dcterms:created xsi:type="dcterms:W3CDTF">2023-09-22T00:49:00Z</dcterms:created>
  <dcterms:modified xsi:type="dcterms:W3CDTF">2024-10-30T00:43:00Z</dcterms:modified>
</cp:coreProperties>
</file>