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D590" w14:textId="77777777" w:rsidR="002E49A6" w:rsidRPr="00271727" w:rsidRDefault="005E3F2D" w:rsidP="00271727">
      <w:pPr>
        <w:pStyle w:val="Web"/>
        <w:shd w:val="clear" w:color="auto" w:fill="FFFFFF"/>
        <w:spacing w:beforeLines="50" w:before="180" w:beforeAutospacing="0" w:afterLines="50" w:after="180" w:afterAutospacing="0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27172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華視新聞台收視率提升後的激勵與自</w:t>
      </w:r>
      <w:proofErr w:type="gramStart"/>
      <w:r w:rsidRPr="0027172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勉</w:t>
      </w:r>
      <w:proofErr w:type="gramEnd"/>
    </w:p>
    <w:p w14:paraId="4F12F8A9" w14:textId="77777777" w:rsidR="003A1024" w:rsidRPr="00271727" w:rsidRDefault="003A1024" w:rsidP="00271727">
      <w:pPr>
        <w:pStyle w:val="Web"/>
        <w:shd w:val="clear" w:color="auto" w:fill="FFFFFF"/>
        <w:spacing w:beforeLines="50" w:before="180" w:beforeAutospacing="0" w:afterLines="50" w:after="180" w:afterAutospacing="0"/>
        <w:jc w:val="right"/>
        <w:rPr>
          <w:rFonts w:ascii="Times New Roman" w:eastAsia="標楷體" w:hAnsi="Times New Roman"/>
          <w:b/>
          <w:color w:val="000000" w:themeColor="text1"/>
        </w:rPr>
      </w:pPr>
      <w:r w:rsidRPr="00271727">
        <w:rPr>
          <w:rFonts w:ascii="Times New Roman" w:eastAsia="標楷體" w:hAnsi="Times New Roman" w:hint="eastAsia"/>
          <w:b/>
          <w:color w:val="000000" w:themeColor="text1"/>
        </w:rPr>
        <w:t>陳清河</w:t>
      </w:r>
      <w:r w:rsidRPr="00271727">
        <w:rPr>
          <w:rFonts w:ascii="Times New Roman" w:eastAsia="標楷體" w:hAnsi="Times New Roman" w:hint="eastAsia"/>
          <w:b/>
          <w:color w:val="000000" w:themeColor="text1"/>
        </w:rPr>
        <w:t xml:space="preserve"> 2023.03.18</w:t>
      </w:r>
    </w:p>
    <w:p w14:paraId="25DA5545" w14:textId="77777777" w:rsidR="004C6827" w:rsidRPr="00271727" w:rsidRDefault="004C6827" w:rsidP="00271727">
      <w:pPr>
        <w:pStyle w:val="Web"/>
        <w:shd w:val="clear" w:color="auto" w:fill="FFFFFF"/>
        <w:spacing w:beforeLines="50" w:before="180" w:beforeAutospacing="0" w:afterLines="50" w:after="180" w:afterAutospacing="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27172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前言</w:t>
      </w:r>
    </w:p>
    <w:p w14:paraId="440604CB" w14:textId="77777777" w:rsidR="005B1D77" w:rsidRPr="00271727" w:rsidRDefault="004C6827" w:rsidP="00271727">
      <w:pPr>
        <w:pStyle w:val="1"/>
        <w:spacing w:beforeLines="50" w:before="180" w:afterLines="50" w:after="180"/>
        <w:ind w:leftChars="0" w:left="0" w:firstLineChars="177" w:firstLine="425"/>
        <w:jc w:val="both"/>
        <w:rPr>
          <w:rFonts w:ascii="Times New Roman" w:eastAsia="標楷體" w:hAnsi="Times New Roman" w:cs="Helvetica"/>
          <w:color w:val="232A31"/>
          <w:szCs w:val="24"/>
        </w:rPr>
      </w:pPr>
      <w:r w:rsidRPr="00271727">
        <w:rPr>
          <w:rFonts w:ascii="Times New Roman" w:eastAsia="標楷體" w:hAnsi="Times New Roman" w:hint="eastAsia"/>
          <w:color w:val="000000" w:themeColor="text1"/>
          <w:szCs w:val="24"/>
        </w:rPr>
        <w:t>在媒體開放後新聞平台越來越多，為了爭取收視率、閱報率及收聽率，在深度報導這塊領域相對會需要花費更多人力、物力與時間，會需要多一點點的成本，所以這一塊在目前的媒體業來說，做的並不是那麼得好。</w:t>
      </w:r>
      <w:r w:rsidR="005B1D77" w:rsidRPr="00271727">
        <w:rPr>
          <w:rFonts w:ascii="Times New Roman" w:eastAsia="標楷體" w:hAnsi="Times New Roman" w:cs="Helvetica"/>
          <w:color w:val="232A31"/>
          <w:szCs w:val="24"/>
        </w:rPr>
        <w:t>目前，</w:t>
      </w:r>
      <w:r w:rsidR="005B1D77" w:rsidRPr="00271727">
        <w:rPr>
          <w:rFonts w:ascii="Times New Roman" w:eastAsia="標楷體" w:hAnsi="Times New Roman" w:cs="Helvetica" w:hint="eastAsia"/>
          <w:color w:val="232A31"/>
          <w:szCs w:val="24"/>
        </w:rPr>
        <w:t>台灣電視產業的收視率大多</w:t>
      </w:r>
      <w:r w:rsidR="005B1D77" w:rsidRPr="00271727">
        <w:rPr>
          <w:rFonts w:ascii="Times New Roman" w:eastAsia="標楷體" w:hAnsi="Times New Roman" w:cs="Helvetica"/>
          <w:color w:val="232A31"/>
          <w:szCs w:val="24"/>
        </w:rPr>
        <w:t>個人收視記錄器</w:t>
      </w:r>
      <w:r w:rsidR="005B1D77" w:rsidRPr="00271727">
        <w:rPr>
          <w:rFonts w:ascii="Times New Roman" w:eastAsia="標楷體" w:hAnsi="Times New Roman" w:cs="Helvetica" w:hint="eastAsia"/>
          <w:color w:val="232A31"/>
          <w:szCs w:val="24"/>
        </w:rPr>
        <w:t>的路徑；</w:t>
      </w:r>
      <w:r w:rsidR="005B1D77" w:rsidRPr="00271727">
        <w:rPr>
          <w:rFonts w:ascii="Times New Roman" w:eastAsia="標楷體" w:hAnsi="Times New Roman" w:cs="Helvetica"/>
          <w:color w:val="232A31"/>
          <w:szCs w:val="24"/>
        </w:rPr>
        <w:t>由於資料存取方便，又能準確且快速記錄家庭收視行為，因此仍為收視調查的主流模式。</w:t>
      </w:r>
      <w:r w:rsidR="005B1D77" w:rsidRPr="00271727">
        <w:rPr>
          <w:rFonts w:ascii="Times New Roman" w:eastAsia="標楷體" w:hAnsi="Times New Roman" w:cs="Helvetica" w:hint="eastAsia"/>
          <w:color w:val="232A31"/>
          <w:szCs w:val="24"/>
        </w:rPr>
        <w:t>基於</w:t>
      </w:r>
      <w:r w:rsidR="005B1D77" w:rsidRPr="00271727">
        <w:rPr>
          <w:rFonts w:ascii="Times New Roman" w:eastAsia="標楷體" w:hAnsi="Times New Roman" w:cs="Helvetica"/>
          <w:color w:val="232A31"/>
          <w:szCs w:val="24"/>
        </w:rPr>
        <w:t>認知或調查方法的差異，調查公司與媒體經營者的紛爭不斷，使得一般民眾對收視率調查存在的誤解，包括將開機率、家庭收視率及個人收視率混為一談者；甚至將收視率誤為代表電視觀眾對於</w:t>
      </w:r>
      <w:r w:rsidR="005B1D77" w:rsidRPr="00271727">
        <w:rPr>
          <w:rFonts w:ascii="Times New Roman" w:eastAsia="標楷體" w:hAnsi="Times New Roman" w:cs="Helvetica" w:hint="eastAsia"/>
          <w:color w:val="232A31"/>
        </w:rPr>
        <w:t>新聞台績效</w:t>
      </w:r>
      <w:r w:rsidR="005B1D77" w:rsidRPr="00271727">
        <w:rPr>
          <w:rFonts w:ascii="Times New Roman" w:eastAsia="標楷體" w:hAnsi="Times New Roman" w:cs="Helvetica"/>
          <w:color w:val="232A31"/>
          <w:szCs w:val="24"/>
        </w:rPr>
        <w:t>好壞的指標，造成收視率的問題愈趨</w:t>
      </w:r>
      <w:proofErr w:type="gramStart"/>
      <w:r w:rsidR="005B1D77" w:rsidRPr="00271727">
        <w:rPr>
          <w:rFonts w:ascii="Times New Roman" w:eastAsia="標楷體" w:hAnsi="Times New Roman" w:cs="Helvetica"/>
          <w:color w:val="232A31"/>
          <w:szCs w:val="24"/>
        </w:rPr>
        <w:t>汙</w:t>
      </w:r>
      <w:proofErr w:type="gramEnd"/>
      <w:r w:rsidR="005B1D77" w:rsidRPr="00271727">
        <w:rPr>
          <w:rFonts w:ascii="Times New Roman" w:eastAsia="標楷體" w:hAnsi="Times New Roman" w:cs="Helvetica"/>
          <w:color w:val="232A31"/>
          <w:szCs w:val="24"/>
        </w:rPr>
        <w:t>名化</w:t>
      </w:r>
      <w:r w:rsidR="005B1D77" w:rsidRPr="00271727">
        <w:rPr>
          <w:rFonts w:ascii="Times New Roman" w:eastAsia="標楷體" w:hAnsi="Times New Roman" w:cs="Helvetica" w:hint="eastAsia"/>
          <w:color w:val="232A31"/>
          <w:szCs w:val="24"/>
        </w:rPr>
        <w:t>，</w:t>
      </w:r>
      <w:r w:rsidR="005B1D77" w:rsidRPr="00271727">
        <w:rPr>
          <w:rFonts w:ascii="Times New Roman" w:eastAsia="標楷體" w:hAnsi="Times New Roman" w:cs="Helvetica"/>
          <w:color w:val="232A31"/>
          <w:szCs w:val="24"/>
        </w:rPr>
        <w:t>因此收視率調查的正確性與客觀性</w:t>
      </w:r>
      <w:r w:rsidR="005B1D77" w:rsidRPr="00271727">
        <w:rPr>
          <w:rFonts w:ascii="Times New Roman" w:eastAsia="標楷體" w:hAnsi="Times New Roman" w:cs="Helvetica" w:hint="eastAsia"/>
          <w:color w:val="232A31"/>
        </w:rPr>
        <w:t>如何</w:t>
      </w:r>
      <w:r w:rsidR="005B1D77" w:rsidRPr="00271727">
        <w:rPr>
          <w:rFonts w:ascii="Times New Roman" w:eastAsia="標楷體" w:hAnsi="Times New Roman" w:cs="Helvetica"/>
          <w:color w:val="232A31"/>
          <w:szCs w:val="24"/>
        </w:rPr>
        <w:t>維繫</w:t>
      </w:r>
      <w:r w:rsidR="005B1D77" w:rsidRPr="00271727">
        <w:rPr>
          <w:rFonts w:ascii="Times New Roman" w:eastAsia="標楷體" w:hAnsi="Times New Roman" w:cs="Helvetica" w:hint="eastAsia"/>
          <w:color w:val="232A31"/>
        </w:rPr>
        <w:t>，</w:t>
      </w:r>
      <w:r w:rsidR="005B1D77" w:rsidRPr="00271727">
        <w:rPr>
          <w:rFonts w:ascii="Times New Roman" w:eastAsia="標楷體" w:hAnsi="Times New Roman" w:cs="Helvetica"/>
          <w:color w:val="232A31"/>
          <w:szCs w:val="24"/>
        </w:rPr>
        <w:t>的確不容忽視。</w:t>
      </w:r>
    </w:p>
    <w:p w14:paraId="35F2B996" w14:textId="77777777" w:rsidR="004C6827" w:rsidRPr="00271727" w:rsidRDefault="004C6827" w:rsidP="00271727">
      <w:pPr>
        <w:pStyle w:val="1"/>
        <w:spacing w:beforeLines="50" w:before="180" w:afterLines="50" w:after="180"/>
        <w:ind w:leftChars="0" w:left="0" w:firstLineChars="177" w:firstLine="425"/>
        <w:jc w:val="both"/>
        <w:rPr>
          <w:rFonts w:ascii="Times New Roman" w:eastAsia="標楷體" w:hAnsi="Times New Roman"/>
          <w:color w:val="000000" w:themeColor="text1"/>
        </w:rPr>
      </w:pPr>
      <w:r w:rsidRPr="00271727">
        <w:rPr>
          <w:rFonts w:ascii="Times New Roman" w:eastAsia="標楷體" w:hAnsi="Times New Roman" w:hint="eastAsia"/>
          <w:color w:val="000000" w:themeColor="text1"/>
          <w:szCs w:val="24"/>
        </w:rPr>
        <w:t>大眾傳播媒體經常以一般新聞播報為主</w:t>
      </w:r>
      <w:r w:rsidRPr="0027172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271727">
        <w:rPr>
          <w:rFonts w:ascii="Times New Roman" w:eastAsia="標楷體" w:hAnsi="Times New Roman" w:hint="eastAsia"/>
          <w:color w:val="000000" w:themeColor="text1"/>
          <w:szCs w:val="24"/>
        </w:rPr>
        <w:t>，對於單純的報導跟評論已經無法在滿足現今社會需求，媒體應該用更高層次的使命跟社會責任來說「好的故事」。</w:t>
      </w:r>
      <w:r w:rsidR="005B1D77" w:rsidRPr="00271727">
        <w:rPr>
          <w:rFonts w:ascii="Times New Roman" w:eastAsia="標楷體" w:hAnsi="Times New Roman" w:hint="eastAsia"/>
          <w:color w:val="000000" w:themeColor="text1"/>
          <w:szCs w:val="24"/>
        </w:rPr>
        <w:t>必須強調的是</w:t>
      </w:r>
      <w:r w:rsidRPr="00271727">
        <w:rPr>
          <w:rFonts w:ascii="Times New Roman" w:eastAsia="標楷體" w:hAnsi="Times New Roman" w:hint="eastAsia"/>
          <w:color w:val="000000" w:themeColor="text1"/>
          <w:szCs w:val="24"/>
        </w:rPr>
        <w:t>，新聞真的不是只有播報而已，新聞不僅有高深的責任，同時更重要的是深度報導。</w:t>
      </w:r>
      <w:r w:rsidR="005B1D77" w:rsidRPr="00271727">
        <w:rPr>
          <w:rFonts w:ascii="Times New Roman" w:eastAsia="標楷體" w:hAnsi="Times New Roman" w:hint="eastAsia"/>
          <w:color w:val="000000" w:themeColor="text1"/>
          <w:szCs w:val="24"/>
        </w:rPr>
        <w:t>近兩</w:t>
      </w:r>
      <w:proofErr w:type="gramStart"/>
      <w:r w:rsidR="005B1D77" w:rsidRPr="00271727">
        <w:rPr>
          <w:rFonts w:ascii="Times New Roman" w:eastAsia="標楷體" w:hAnsi="Times New Roman" w:hint="eastAsia"/>
          <w:color w:val="000000" w:themeColor="text1"/>
          <w:szCs w:val="24"/>
        </w:rPr>
        <w:t>個</w:t>
      </w:r>
      <w:proofErr w:type="gramEnd"/>
      <w:r w:rsidR="005B1D77" w:rsidRPr="00271727">
        <w:rPr>
          <w:rFonts w:ascii="Times New Roman" w:eastAsia="標楷體" w:hAnsi="Times New Roman" w:hint="eastAsia"/>
          <w:color w:val="000000" w:themeColor="text1"/>
          <w:szCs w:val="24"/>
        </w:rPr>
        <w:t>月，華視新聞台</w:t>
      </w:r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在整點時段選播深度專題，例如打開世界之門、華視新聞雜誌、主播說新聞、新聞高峰會、</w:t>
      </w:r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Focus</w:t>
      </w:r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、向前輩致敬</w:t>
      </w:r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--</w:t>
      </w:r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老藝人、</w:t>
      </w:r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52</w:t>
      </w:r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動起來</w:t>
      </w:r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體育</w:t>
      </w:r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、華視藝廊、中央社精選、咱台灣的味</w:t>
      </w:r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-</w:t>
      </w:r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台灣行腳</w:t>
      </w:r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&amp;</w:t>
      </w:r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美食，逐步建立華視特色，這些作為</w:t>
      </w:r>
      <w:proofErr w:type="gramStart"/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確實值予肯定</w:t>
      </w:r>
      <w:proofErr w:type="gramEnd"/>
      <w:r w:rsidR="005B1D77" w:rsidRPr="00271727">
        <w:rPr>
          <w:rFonts w:ascii="Times New Roman" w:eastAsia="標楷體" w:hAnsi="Times New Roman" w:hint="eastAsia"/>
          <w:bCs/>
          <w:color w:val="000000" w:themeColor="text1"/>
          <w:szCs w:val="24"/>
        </w:rPr>
        <w:t>。</w:t>
      </w:r>
    </w:p>
    <w:p w14:paraId="495601A6" w14:textId="77777777" w:rsidR="002E49A6" w:rsidRPr="00271727" w:rsidRDefault="004C6827" w:rsidP="00271727">
      <w:pPr>
        <w:pStyle w:val="Web"/>
        <w:shd w:val="clear" w:color="auto" w:fill="FFFFFF"/>
        <w:spacing w:beforeLines="50" w:before="180" w:beforeAutospacing="0" w:afterLines="50" w:after="180" w:afterAutospacing="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27172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華視新聞台收視率提升的肯定</w:t>
      </w:r>
    </w:p>
    <w:p w14:paraId="038A0B89" w14:textId="77777777" w:rsidR="005A156D" w:rsidRPr="00271727" w:rsidRDefault="004C6827" w:rsidP="00271727">
      <w:pPr>
        <w:pStyle w:val="Web"/>
        <w:shd w:val="clear" w:color="auto" w:fill="FFFFFF"/>
        <w:spacing w:beforeLines="50" w:before="180" w:beforeAutospacing="0" w:afterLines="50" w:after="180" w:afterAutospacing="0"/>
        <w:ind w:firstLineChars="177" w:firstLine="425"/>
        <w:jc w:val="both"/>
        <w:rPr>
          <w:rFonts w:ascii="Times New Roman" w:eastAsia="標楷體" w:hAnsi="Times New Roman"/>
          <w:color w:val="000000" w:themeColor="text1"/>
        </w:rPr>
      </w:pPr>
      <w:r w:rsidRPr="00271727">
        <w:rPr>
          <w:rFonts w:ascii="Times New Roman" w:eastAsia="標楷體" w:hAnsi="Times New Roman" w:hint="eastAsia"/>
          <w:bCs/>
          <w:color w:val="000000" w:themeColor="text1"/>
        </w:rPr>
        <w:t>從華視內部針對一月到三月份的</w:t>
      </w:r>
      <w:proofErr w:type="gramStart"/>
      <w:r w:rsidRPr="00271727">
        <w:rPr>
          <w:rFonts w:ascii="Times New Roman" w:eastAsia="標楷體" w:hAnsi="Times New Roman" w:hint="eastAsia"/>
          <w:bCs/>
          <w:color w:val="000000" w:themeColor="text1"/>
        </w:rPr>
        <w:t>的</w:t>
      </w:r>
      <w:proofErr w:type="gramEnd"/>
      <w:r w:rsidRPr="00271727">
        <w:rPr>
          <w:rFonts w:ascii="Times New Roman" w:eastAsia="標楷體" w:hAnsi="Times New Roman" w:hint="eastAsia"/>
          <w:bCs/>
          <w:color w:val="000000" w:themeColor="text1"/>
        </w:rPr>
        <w:t>報告中得知</w:t>
      </w:r>
      <w:r w:rsidR="005A156D" w:rsidRPr="00271727">
        <w:rPr>
          <w:rFonts w:ascii="Times New Roman" w:eastAsia="標楷體" w:hAnsi="Times New Roman" w:hint="eastAsia"/>
          <w:bCs/>
          <w:color w:val="000000" w:themeColor="text1"/>
        </w:rPr>
        <w:t>(</w:t>
      </w:r>
      <w:r w:rsidR="005A156D" w:rsidRPr="00271727">
        <w:rPr>
          <w:rFonts w:ascii="Times New Roman" w:eastAsia="標楷體" w:hAnsi="Times New Roman" w:hint="eastAsia"/>
          <w:bCs/>
          <w:color w:val="000000" w:themeColor="text1"/>
        </w:rPr>
        <w:t>如下圖</w:t>
      </w:r>
      <w:r w:rsidR="005A156D" w:rsidRPr="00271727">
        <w:rPr>
          <w:rFonts w:ascii="Times New Roman" w:eastAsia="標楷體" w:hAnsi="Times New Roman" w:hint="eastAsia"/>
          <w:bCs/>
          <w:color w:val="000000" w:themeColor="text1"/>
        </w:rPr>
        <w:t>)</w:t>
      </w:r>
      <w:r w:rsidRPr="00271727">
        <w:rPr>
          <w:rFonts w:ascii="Times New Roman" w:eastAsia="標楷體" w:hAnsi="Times New Roman" w:hint="eastAsia"/>
          <w:bCs/>
          <w:color w:val="000000" w:themeColor="text1"/>
        </w:rPr>
        <w:t>，自從</w:t>
      </w:r>
      <w:r w:rsidRPr="00271727">
        <w:rPr>
          <w:rFonts w:ascii="Times New Roman" w:eastAsia="標楷體" w:hAnsi="Times New Roman" w:hint="eastAsia"/>
          <w:color w:val="000000" w:themeColor="text1"/>
        </w:rPr>
        <w:t>華視新聞台</w:t>
      </w:r>
      <w:r w:rsidRPr="00271727">
        <w:rPr>
          <w:rFonts w:ascii="Times New Roman" w:eastAsia="標楷體" w:hAnsi="Times New Roman" w:hint="eastAsia"/>
          <w:bCs/>
          <w:color w:val="000000" w:themeColor="text1"/>
        </w:rPr>
        <w:t>上架到</w:t>
      </w:r>
      <w:r w:rsidRPr="00271727">
        <w:rPr>
          <w:rFonts w:ascii="Times New Roman" w:eastAsia="標楷體" w:hAnsi="Times New Roman" w:hint="eastAsia"/>
          <w:bCs/>
          <w:color w:val="000000" w:themeColor="text1"/>
        </w:rPr>
        <w:t>52</w:t>
      </w:r>
      <w:r w:rsidRPr="00271727">
        <w:rPr>
          <w:rFonts w:ascii="Times New Roman" w:eastAsia="標楷體" w:hAnsi="Times New Roman" w:hint="eastAsia"/>
          <w:bCs/>
          <w:color w:val="000000" w:themeColor="text1"/>
        </w:rPr>
        <w:t>頻道之後，</w:t>
      </w:r>
      <w:r w:rsidR="005A156D" w:rsidRPr="00271727">
        <w:rPr>
          <w:rFonts w:ascii="Times New Roman" w:eastAsia="標楷體" w:hAnsi="Times New Roman" w:hint="eastAsia"/>
          <w:bCs/>
          <w:color w:val="000000" w:themeColor="text1"/>
        </w:rPr>
        <w:t>確實有了市場的正面提升。同時也</w:t>
      </w:r>
      <w:r w:rsidRPr="00271727">
        <w:rPr>
          <w:rFonts w:ascii="Times New Roman" w:eastAsia="標楷體" w:hAnsi="Times New Roman" w:hint="eastAsia"/>
          <w:bCs/>
          <w:color w:val="000000" w:themeColor="text1"/>
        </w:rPr>
        <w:t>帶動</w:t>
      </w:r>
      <w:r w:rsidRPr="00271727">
        <w:rPr>
          <w:rFonts w:ascii="Times New Roman" w:eastAsia="標楷體" w:hAnsi="Times New Roman" w:hint="eastAsia"/>
          <w:color w:val="000000" w:themeColor="text1"/>
        </w:rPr>
        <w:t>華視</w:t>
      </w:r>
      <w:r w:rsidRPr="00271727">
        <w:rPr>
          <w:rFonts w:ascii="Times New Roman" w:eastAsia="標楷體" w:hAnsi="Times New Roman" w:hint="eastAsia"/>
          <w:color w:val="000000" w:themeColor="text1"/>
        </w:rPr>
        <w:t>12CH</w:t>
      </w:r>
      <w:r w:rsidRPr="00271727">
        <w:rPr>
          <w:rFonts w:ascii="Times New Roman" w:eastAsia="標楷體" w:hAnsi="Times New Roman" w:hint="eastAsia"/>
          <w:color w:val="000000" w:themeColor="text1"/>
        </w:rPr>
        <w:t>的主頻道，</w:t>
      </w:r>
      <w:r w:rsidRPr="00271727">
        <w:rPr>
          <w:rFonts w:ascii="Times New Roman" w:eastAsia="標楷體" w:hAnsi="Times New Roman" w:hint="eastAsia"/>
          <w:bCs/>
          <w:color w:val="000000" w:themeColor="text1"/>
        </w:rPr>
        <w:t>晚間新聞</w:t>
      </w:r>
      <w:r w:rsidRPr="00271727">
        <w:rPr>
          <w:rFonts w:ascii="Times New Roman" w:eastAsia="標楷體" w:hAnsi="Times New Roman" w:hint="eastAsia"/>
          <w:bCs/>
          <w:color w:val="000000" w:themeColor="text1"/>
        </w:rPr>
        <w:t>M30-54</w:t>
      </w:r>
      <w:r w:rsidRPr="00271727">
        <w:rPr>
          <w:rFonts w:ascii="Times New Roman" w:eastAsia="標楷體" w:hAnsi="Times New Roman" w:hint="eastAsia"/>
          <w:bCs/>
          <w:color w:val="000000" w:themeColor="text1"/>
        </w:rPr>
        <w:t>主力觀眾皆高於</w:t>
      </w:r>
      <w:proofErr w:type="gramStart"/>
      <w:r w:rsidRPr="00271727">
        <w:rPr>
          <w:rFonts w:ascii="Times New Roman" w:eastAsia="標楷體" w:hAnsi="Times New Roman" w:hint="eastAsia"/>
          <w:bCs/>
          <w:color w:val="000000" w:themeColor="text1"/>
        </w:rPr>
        <w:t>競頻</w:t>
      </w:r>
      <w:r w:rsidR="005A156D" w:rsidRPr="00271727">
        <w:rPr>
          <w:rFonts w:ascii="Times New Roman" w:eastAsia="標楷體" w:hAnsi="Times New Roman" w:hint="eastAsia"/>
          <w:bCs/>
          <w:color w:val="000000" w:themeColor="text1"/>
        </w:rPr>
        <w:t>，</w:t>
      </w:r>
      <w:proofErr w:type="gramEnd"/>
      <w:r w:rsidR="005A156D" w:rsidRPr="00271727">
        <w:rPr>
          <w:rFonts w:ascii="Times New Roman" w:eastAsia="標楷體" w:hAnsi="Times New Roman" w:hint="eastAsia"/>
          <w:bCs/>
          <w:color w:val="000000" w:themeColor="text1"/>
        </w:rPr>
        <w:t>藉由影響力的提升，華視也開始</w:t>
      </w:r>
      <w:r w:rsidRPr="00271727">
        <w:rPr>
          <w:rFonts w:ascii="Times New Roman" w:eastAsia="標楷體" w:hAnsi="Times New Roman" w:hint="eastAsia"/>
          <w:bCs/>
          <w:color w:val="000000" w:themeColor="text1"/>
        </w:rPr>
        <w:t>深耕國際報導</w:t>
      </w:r>
      <w:r w:rsidR="005A156D" w:rsidRPr="00271727">
        <w:rPr>
          <w:rFonts w:ascii="Times New Roman" w:eastAsia="標楷體" w:hAnsi="Times New Roman" w:hint="eastAsia"/>
          <w:bCs/>
          <w:color w:val="000000" w:themeColor="text1"/>
        </w:rPr>
        <w:t>，並</w:t>
      </w:r>
      <w:r w:rsidRPr="00271727">
        <w:rPr>
          <w:rFonts w:ascii="Times New Roman" w:eastAsia="標楷體" w:hAnsi="Times New Roman" w:hint="eastAsia"/>
          <w:bCs/>
          <w:color w:val="000000" w:themeColor="text1"/>
        </w:rPr>
        <w:t>兼顧族群台、客語比重</w:t>
      </w:r>
      <w:r w:rsidR="005A156D" w:rsidRPr="00271727">
        <w:rPr>
          <w:rFonts w:ascii="Times New Roman" w:eastAsia="標楷體" w:hAnsi="Times New Roman" w:hint="eastAsia"/>
          <w:bCs/>
          <w:color w:val="000000" w:themeColor="text1"/>
        </w:rPr>
        <w:t>，</w:t>
      </w:r>
      <w:r w:rsidRPr="00271727">
        <w:rPr>
          <w:rFonts w:ascii="Times New Roman" w:eastAsia="標楷體" w:hAnsi="Times New Roman" w:hint="eastAsia"/>
          <w:bCs/>
          <w:color w:val="000000" w:themeColor="text1"/>
        </w:rPr>
        <w:t>約</w:t>
      </w:r>
      <w:r w:rsidRPr="00271727">
        <w:rPr>
          <w:rFonts w:ascii="Times New Roman" w:eastAsia="標楷體" w:hAnsi="Times New Roman" w:hint="eastAsia"/>
          <w:bCs/>
          <w:color w:val="000000" w:themeColor="text1"/>
        </w:rPr>
        <w:t>12</w:t>
      </w:r>
      <w:r w:rsidR="005A156D" w:rsidRPr="00271727">
        <w:rPr>
          <w:rFonts w:ascii="Times New Roman" w:eastAsia="標楷體" w:hAnsi="Times New Roman" w:hint="eastAsia"/>
          <w:bCs/>
          <w:color w:val="000000" w:themeColor="text1"/>
        </w:rPr>
        <w:t>-17</w:t>
      </w:r>
      <w:r w:rsidRPr="00271727">
        <w:rPr>
          <w:rFonts w:ascii="Times New Roman" w:eastAsia="標楷體" w:hAnsi="Times New Roman" w:hint="eastAsia"/>
          <w:bCs/>
          <w:color w:val="000000" w:themeColor="text1"/>
        </w:rPr>
        <w:t>%</w:t>
      </w:r>
      <w:r w:rsidRPr="00271727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5A156D" w:rsidRPr="00271727">
        <w:rPr>
          <w:rFonts w:ascii="Times New Roman" w:eastAsia="標楷體" w:hAnsi="Times New Roman" w:hint="eastAsia"/>
          <w:color w:val="000000" w:themeColor="text1"/>
        </w:rPr>
        <w:t>。</w:t>
      </w:r>
    </w:p>
    <w:p w14:paraId="61E92C28" w14:textId="77777777" w:rsidR="0011642A" w:rsidRPr="00271727" w:rsidRDefault="0011642A" w:rsidP="00271727">
      <w:pPr>
        <w:pStyle w:val="Web"/>
        <w:shd w:val="clear" w:color="auto" w:fill="FFFFFF"/>
        <w:spacing w:beforeLines="50" w:before="180" w:beforeAutospacing="0" w:afterLines="50" w:after="180" w:afterAutospacing="0"/>
        <w:ind w:firstLineChars="177" w:firstLine="425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271727">
        <w:rPr>
          <w:rFonts w:ascii="Times New Roman" w:eastAsia="標楷體" w:hAnsi="Times New Roman" w:hint="eastAsia"/>
          <w:color w:val="000000" w:themeColor="text1"/>
        </w:rPr>
        <w:t>就華視</w:t>
      </w:r>
      <w:proofErr w:type="gramStart"/>
      <w:r w:rsidRPr="00271727">
        <w:rPr>
          <w:rFonts w:ascii="Times New Roman" w:eastAsia="標楷體" w:hAnsi="Times New Roman" w:hint="eastAsia"/>
          <w:color w:val="000000" w:themeColor="text1"/>
        </w:rPr>
        <w:t>隸屬於公廣集團</w:t>
      </w:r>
      <w:proofErr w:type="gramEnd"/>
      <w:r w:rsidRPr="00271727">
        <w:rPr>
          <w:rFonts w:ascii="Times New Roman" w:eastAsia="標楷體" w:hAnsi="Times New Roman" w:hint="eastAsia"/>
          <w:color w:val="000000" w:themeColor="text1"/>
        </w:rPr>
        <w:t>之下的運作機制而言，如果能夠叫好又能在收視率有亮麗的表現，其實也無可厚非。只是，當</w:t>
      </w:r>
      <w:r w:rsidRPr="00271727">
        <w:rPr>
          <w:rFonts w:ascii="Times New Roman" w:eastAsia="標楷體" w:hAnsi="Times New Roman" w:hint="eastAsia"/>
          <w:bCs/>
          <w:color w:val="000000" w:themeColor="text1"/>
        </w:rPr>
        <w:t>影響力日漸提升的同時，對於媒體扮演守望與守門的角色，當然必須更高度的自我檢視。</w:t>
      </w:r>
    </w:p>
    <w:p w14:paraId="494FECDF" w14:textId="77777777" w:rsidR="002E49A6" w:rsidRPr="00271727" w:rsidRDefault="002E49A6" w:rsidP="00271727">
      <w:pPr>
        <w:pStyle w:val="Web"/>
        <w:shd w:val="clear" w:color="auto" w:fill="FFFFFF"/>
        <w:spacing w:beforeLines="50" w:before="180" w:beforeAutospacing="0" w:afterLines="50" w:after="180" w:afterAutospacing="0"/>
        <w:ind w:firstLineChars="177" w:firstLine="319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  <w:r w:rsidRPr="00271727">
        <w:rPr>
          <w:rFonts w:ascii="Times New Roman" w:eastAsia="標楷體" w:hAnsi="Times New Roman"/>
          <w:color w:val="000000" w:themeColor="text1"/>
          <w:sz w:val="18"/>
          <w:szCs w:val="18"/>
        </w:rPr>
        <w:object w:dxaOrig="9618" w:dyaOrig="5403" w14:anchorId="41EF1F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14.75pt;height:233.25pt" o:ole="">
            <v:imagedata r:id="rId4" o:title=""/>
          </v:shape>
          <o:OLEObject Type="Embed" ProgID="PowerPoint.Slide.12" ShapeID="_x0000_i1043" DrawAspect="Content" ObjectID="_1740686273" r:id="rId5"/>
        </w:object>
      </w:r>
    </w:p>
    <w:p w14:paraId="1A3F07E6" w14:textId="77777777" w:rsidR="002E49A6" w:rsidRPr="00271727" w:rsidRDefault="002E49A6" w:rsidP="00271727">
      <w:pPr>
        <w:pStyle w:val="Web"/>
        <w:shd w:val="clear" w:color="auto" w:fill="FFFFFF"/>
        <w:spacing w:beforeLines="50" w:before="180" w:beforeAutospacing="0" w:afterLines="50" w:after="180" w:afterAutospacing="0"/>
        <w:ind w:firstLineChars="177" w:firstLine="319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  <w:r w:rsidRPr="00271727">
        <w:rPr>
          <w:rFonts w:ascii="Times New Roman" w:eastAsia="標楷體" w:hAnsi="Times New Roman"/>
          <w:noProof/>
          <w:color w:val="000000" w:themeColor="text1"/>
          <w:sz w:val="18"/>
          <w:szCs w:val="18"/>
        </w:rPr>
        <w:drawing>
          <wp:inline distT="0" distB="0" distL="0" distR="0" wp14:anchorId="0DA9F3B1" wp14:editId="4BF6802D">
            <wp:extent cx="5274310" cy="2486373"/>
            <wp:effectExtent l="19050" t="0" r="2540" b="0"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AC6446E3-20BF-4806-A8CE-813F027B8E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>
                      <a:extLst>
                        <a:ext uri="{FF2B5EF4-FFF2-40B4-BE49-F238E27FC236}">
                          <a16:creationId xmlns:a16="http://schemas.microsoft.com/office/drawing/2014/main" id="{AC6446E3-20BF-4806-A8CE-813F027B8E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/>
                    <a:srcRect t="15031" r="4249" b="9775"/>
                    <a:stretch/>
                  </pic:blipFill>
                  <pic:spPr>
                    <a:xfrm>
                      <a:off x="0" y="0"/>
                      <a:ext cx="5274310" cy="248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FB05" w14:textId="77777777" w:rsidR="00271727" w:rsidRDefault="00271727" w:rsidP="00271727">
      <w:pPr>
        <w:pStyle w:val="Web"/>
        <w:spacing w:beforeLines="50" w:before="180" w:beforeAutospacing="0" w:afterLines="50" w:after="180" w:afterAutospacing="0"/>
        <w:jc w:val="both"/>
        <w:textAlignment w:val="baseline"/>
        <w:rPr>
          <w:rStyle w:val="a3"/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7F1EB0B5" w14:textId="392495AE" w:rsidR="0011642A" w:rsidRPr="00271727" w:rsidRDefault="0011642A" w:rsidP="00271727">
      <w:pPr>
        <w:pStyle w:val="Web"/>
        <w:spacing w:beforeLines="50" w:before="180" w:beforeAutospacing="0" w:afterLines="50" w:after="180" w:afterAutospacing="0"/>
        <w:jc w:val="both"/>
        <w:textAlignment w:val="baseline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71727">
        <w:rPr>
          <w:rStyle w:val="a3"/>
          <w:rFonts w:ascii="Times New Roman" w:eastAsia="標楷體" w:hAnsi="Times New Roman" w:hint="eastAsia"/>
          <w:color w:val="000000" w:themeColor="text1"/>
          <w:sz w:val="28"/>
          <w:szCs w:val="28"/>
        </w:rPr>
        <w:t>從媒體擁有者的社會角色談起</w:t>
      </w:r>
    </w:p>
    <w:p w14:paraId="576E0BC2" w14:textId="77777777" w:rsidR="0011642A" w:rsidRPr="00271727" w:rsidRDefault="0011642A" w:rsidP="00271727">
      <w:pPr>
        <w:pStyle w:val="Web"/>
        <w:spacing w:beforeLines="50" w:before="180" w:beforeAutospacing="0" w:afterLines="50" w:after="180" w:afterAutospacing="0"/>
        <w:ind w:firstLineChars="177" w:firstLine="425"/>
        <w:jc w:val="both"/>
        <w:textAlignment w:val="baseline"/>
        <w:rPr>
          <w:rFonts w:ascii="Times New Roman" w:eastAsia="標楷體" w:hAnsi="Times New Roman"/>
          <w:color w:val="000000" w:themeColor="text1"/>
        </w:rPr>
      </w:pPr>
      <w:r w:rsidRPr="00271727">
        <w:rPr>
          <w:rFonts w:ascii="Times New Roman" w:eastAsia="標楷體" w:hAnsi="Times New Roman" w:hint="eastAsia"/>
          <w:color w:val="000000" w:themeColor="text1"/>
        </w:rPr>
        <w:t>個人曾經針對媒體經營</w:t>
      </w:r>
      <w:proofErr w:type="gramStart"/>
      <w:r w:rsidRPr="00271727">
        <w:rPr>
          <w:rFonts w:ascii="Times New Roman" w:eastAsia="標楷體" w:hAnsi="Times New Roman" w:hint="eastAsia"/>
          <w:color w:val="000000" w:themeColor="text1"/>
        </w:rPr>
        <w:t>的撰述</w:t>
      </w:r>
      <w:proofErr w:type="gramEnd"/>
      <w:r w:rsidRPr="00271727">
        <w:rPr>
          <w:rFonts w:ascii="Times New Roman" w:eastAsia="標楷體" w:hAnsi="Times New Roman" w:hint="eastAsia"/>
          <w:color w:val="000000" w:themeColor="text1"/>
        </w:rPr>
        <w:t>中提及</w:t>
      </w:r>
      <w:r w:rsidRPr="00271727">
        <w:rPr>
          <w:rFonts w:ascii="Times New Roman" w:eastAsia="標楷體" w:hAnsi="Times New Roman" w:hint="eastAsia"/>
          <w:b/>
          <w:color w:val="000000" w:themeColor="text1"/>
        </w:rPr>
        <w:t>，</w:t>
      </w:r>
      <w:r w:rsidRPr="00271727">
        <w:rPr>
          <w:rStyle w:val="a3"/>
          <w:rFonts w:ascii="Times New Roman" w:eastAsia="標楷體" w:hAnsi="Times New Roman" w:hint="eastAsia"/>
          <w:b w:val="0"/>
          <w:color w:val="000000" w:themeColor="text1"/>
        </w:rPr>
        <w:t>擁有媒體其實跟擁有財富一樣，都會讓自己在日常生活中產生一種上對下與一對多「中心化表意權」的關係，藉由媒體的平台去引導社會輿論以及影響公共事務。</w:t>
      </w:r>
      <w:r w:rsidRPr="00271727">
        <w:rPr>
          <w:rFonts w:ascii="Times New Roman" w:eastAsia="標楷體" w:hAnsi="Times New Roman" w:hint="eastAsia"/>
          <w:color w:val="000000" w:themeColor="text1"/>
        </w:rPr>
        <w:t>換言之，擁有媒體者可營造另一種社會角色的改變，因為擁有媒體會讓自己成為對公眾有發聲權的人，另則對許多事務也具有詮釋權與修正權的空間；尤其是在眾說紛紜的情境下，讓自己可藉媒體的發聲，形成傳播學所說「媒體真實，去定義社會事實的權力」。</w:t>
      </w:r>
    </w:p>
    <w:p w14:paraId="33C602FE" w14:textId="77777777" w:rsidR="00EB6DF7" w:rsidRPr="00271727" w:rsidRDefault="00EB6DF7" w:rsidP="00271727">
      <w:pPr>
        <w:pStyle w:val="Web"/>
        <w:spacing w:beforeLines="50" w:before="180" w:beforeAutospacing="0" w:afterLines="50" w:after="180" w:afterAutospacing="0"/>
        <w:ind w:firstLineChars="177" w:firstLine="425"/>
        <w:jc w:val="both"/>
        <w:textAlignment w:val="baseline"/>
        <w:rPr>
          <w:rFonts w:ascii="Times New Roman" w:eastAsia="標楷體" w:hAnsi="Times New Roman"/>
          <w:color w:val="000000" w:themeColor="text1"/>
        </w:rPr>
      </w:pPr>
      <w:r w:rsidRPr="00271727">
        <w:rPr>
          <w:rStyle w:val="a3"/>
          <w:rFonts w:ascii="Times New Roman" w:eastAsia="標楷體" w:hAnsi="Times New Roman" w:hint="eastAsia"/>
          <w:b w:val="0"/>
          <w:color w:val="000000" w:themeColor="text1"/>
        </w:rPr>
        <w:t>長久下來，新聞商業價值與社會價值的對峙，讓壞消息總是比好消息有賣點也受注目的情境，媒體更常遊走於扮演「生產、化妝、製造、加工、修理」的角</w:t>
      </w:r>
      <w:r w:rsidRPr="00271727">
        <w:rPr>
          <w:rStyle w:val="a3"/>
          <w:rFonts w:ascii="Times New Roman" w:eastAsia="標楷體" w:hAnsi="Times New Roman" w:hint="eastAsia"/>
          <w:b w:val="0"/>
          <w:color w:val="000000" w:themeColor="text1"/>
        </w:rPr>
        <w:lastRenderedPageBreak/>
        <w:t>色。每日經常接觸的新聞，傾向於追求災難、危機、衝突、犯罪、腐化等議題，藉由誇大標題與數據揣測等模式，帶動收視率與點閱率。不難理解，</w:t>
      </w:r>
      <w:r w:rsidRPr="00271727">
        <w:rPr>
          <w:rFonts w:ascii="Times New Roman" w:eastAsia="標楷體" w:hAnsi="Times New Roman" w:hint="eastAsia"/>
          <w:color w:val="000000" w:themeColor="text1"/>
        </w:rPr>
        <w:t>當下媒體強調快速收割的作為，</w:t>
      </w:r>
      <w:r w:rsidR="003A1024" w:rsidRPr="00271727">
        <w:rPr>
          <w:rFonts w:ascii="Times New Roman" w:eastAsia="標楷體" w:hAnsi="Times New Roman" w:hint="eastAsia"/>
          <w:color w:val="000000" w:themeColor="text1"/>
        </w:rPr>
        <w:t>都將對社會產生</w:t>
      </w:r>
      <w:r w:rsidRPr="00271727">
        <w:rPr>
          <w:rFonts w:ascii="Times New Roman" w:eastAsia="標楷體" w:hAnsi="Times New Roman" w:hint="eastAsia"/>
          <w:color w:val="000000" w:themeColor="text1"/>
        </w:rPr>
        <w:t>後遺症留下一種社會負向，讓社會趨向混亂與不穩定的狀態。</w:t>
      </w:r>
    </w:p>
    <w:p w14:paraId="4E6DAB3B" w14:textId="77777777" w:rsidR="0011642A" w:rsidRPr="00271727" w:rsidRDefault="0011642A" w:rsidP="00271727">
      <w:pPr>
        <w:pStyle w:val="Web"/>
        <w:spacing w:beforeLines="50" w:before="180" w:beforeAutospacing="0" w:afterLines="50" w:after="180" w:afterAutospacing="0"/>
        <w:ind w:firstLineChars="177" w:firstLine="425"/>
        <w:jc w:val="both"/>
        <w:textAlignment w:val="baseline"/>
        <w:rPr>
          <w:rFonts w:ascii="Times New Roman" w:eastAsia="標楷體" w:hAnsi="Times New Roman" w:cs="Helvetica"/>
          <w:b/>
          <w:bCs/>
          <w:color w:val="232A31"/>
          <w:sz w:val="28"/>
          <w:szCs w:val="28"/>
        </w:rPr>
      </w:pPr>
      <w:r w:rsidRPr="00271727">
        <w:rPr>
          <w:rFonts w:ascii="Times New Roman" w:eastAsia="標楷體" w:hAnsi="Times New Roman" w:hint="eastAsia"/>
          <w:color w:val="000000" w:themeColor="text1"/>
        </w:rPr>
        <w:t>在社群媒體的自媒體形式尚未成熟之前</w:t>
      </w:r>
      <w:r w:rsidRPr="00271727">
        <w:rPr>
          <w:rFonts w:ascii="Times New Roman" w:eastAsia="標楷體" w:hAnsi="Times New Roman" w:hint="eastAsia"/>
          <w:b/>
          <w:color w:val="000000" w:themeColor="text1"/>
        </w:rPr>
        <w:t>，</w:t>
      </w:r>
      <w:r w:rsidRPr="00271727">
        <w:rPr>
          <w:rStyle w:val="a3"/>
          <w:rFonts w:ascii="Times New Roman" w:eastAsia="標楷體" w:hAnsi="Times New Roman" w:hint="eastAsia"/>
          <w:b w:val="0"/>
          <w:color w:val="000000" w:themeColor="text1"/>
        </w:rPr>
        <w:t>過往主流媒體機構的新聞從業人員，自然是扮演一位有組織授權的人，可藉由新聞、節目或廣告內容的產製，主導與改變整體社會的真相，甚至帶動社會的主流文化，</w:t>
      </w:r>
      <w:r w:rsidRPr="00271727">
        <w:rPr>
          <w:rFonts w:ascii="Times New Roman" w:eastAsia="標楷體" w:hAnsi="Times New Roman" w:hint="eastAsia"/>
          <w:color w:val="000000" w:themeColor="text1"/>
        </w:rPr>
        <w:t>進而在各類選舉或產品促銷的過程，營造媒體單向的對話權以及修正權，或在社會溝通的歷程運用攻擊或協調的手段去說服他人。</w:t>
      </w:r>
    </w:p>
    <w:p w14:paraId="604ED1EB" w14:textId="77777777" w:rsidR="0011642A" w:rsidRPr="00271727" w:rsidRDefault="0011642A" w:rsidP="00271727">
      <w:pPr>
        <w:pStyle w:val="Web"/>
        <w:spacing w:beforeLines="50" w:before="180" w:beforeAutospacing="0" w:afterLines="50" w:after="180" w:afterAutospacing="0"/>
        <w:jc w:val="both"/>
        <w:textAlignment w:val="baseline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71727">
        <w:rPr>
          <w:rStyle w:val="a3"/>
          <w:rFonts w:ascii="Times New Roman" w:eastAsia="標楷體" w:hAnsi="Times New Roman" w:hint="eastAsia"/>
          <w:color w:val="000000" w:themeColor="text1"/>
          <w:sz w:val="28"/>
          <w:szCs w:val="28"/>
        </w:rPr>
        <w:t>媒體消費轉型過程的另一種反思</w:t>
      </w:r>
    </w:p>
    <w:p w14:paraId="4AD81C42" w14:textId="77777777" w:rsidR="0011642A" w:rsidRPr="00271727" w:rsidRDefault="0011642A" w:rsidP="00271727">
      <w:pPr>
        <w:pStyle w:val="Web"/>
        <w:spacing w:beforeLines="50" w:before="180" w:beforeAutospacing="0" w:afterLines="50" w:after="180" w:afterAutospacing="0"/>
        <w:ind w:firstLineChars="177" w:firstLine="425"/>
        <w:jc w:val="both"/>
        <w:textAlignment w:val="baseline"/>
        <w:rPr>
          <w:rFonts w:ascii="Times New Roman" w:eastAsia="標楷體" w:hAnsi="Times New Roman"/>
          <w:color w:val="000000"/>
          <w:sz w:val="14"/>
          <w:szCs w:val="14"/>
        </w:rPr>
      </w:pPr>
      <w:r w:rsidRPr="00271727">
        <w:rPr>
          <w:rFonts w:ascii="Times New Roman" w:eastAsia="標楷體" w:hAnsi="Times New Roman" w:hint="eastAsia"/>
          <w:color w:val="000000" w:themeColor="text1"/>
        </w:rPr>
        <w:t>隨著近幾年各類新媒體加入輿論市場，特別是行動寬頻市場的快速擴張，讓消費者接收媒體訊息的模式，發生了極大的轉變。眾所周知在各類新媒體的衝擊下，主流媒體對於社會資訊的壟斷優勢已大不如前，尤其是年輕受眾從傳統媒體向新媒體的快速轉移，</w:t>
      </w:r>
      <w:r w:rsidRPr="00271727">
        <w:rPr>
          <w:rStyle w:val="a3"/>
          <w:rFonts w:ascii="Times New Roman" w:eastAsia="標楷體" w:hAnsi="Times New Roman" w:hint="eastAsia"/>
          <w:b w:val="0"/>
          <w:color w:val="000000" w:themeColor="text1"/>
        </w:rPr>
        <w:t>除非是較重大事件或具專業深度內容的探討，傳統媒體確實在一般生活事物情境中，與社會有漸行漸遠的隱憂。</w:t>
      </w:r>
    </w:p>
    <w:p w14:paraId="5FC0DB6E" w14:textId="77777777" w:rsidR="0011642A" w:rsidRPr="00271727" w:rsidRDefault="00EB6DF7" w:rsidP="00271727">
      <w:pPr>
        <w:pStyle w:val="Web"/>
        <w:spacing w:beforeLines="50" w:before="180" w:beforeAutospacing="0" w:afterLines="50" w:after="180" w:afterAutospacing="0"/>
        <w:ind w:firstLineChars="177" w:firstLine="425"/>
        <w:jc w:val="both"/>
        <w:textAlignment w:val="baseline"/>
        <w:rPr>
          <w:rFonts w:ascii="Times New Roman" w:eastAsia="標楷體" w:hAnsi="Times New Roman"/>
          <w:color w:val="000000" w:themeColor="text1"/>
        </w:rPr>
      </w:pPr>
      <w:r w:rsidRPr="00271727">
        <w:rPr>
          <w:rFonts w:ascii="Times New Roman" w:eastAsia="標楷體" w:hAnsi="Times New Roman" w:hint="eastAsia"/>
          <w:color w:val="000000" w:themeColor="text1"/>
        </w:rPr>
        <w:t>新聞台的</w:t>
      </w:r>
      <w:r w:rsidR="0011642A" w:rsidRPr="00271727">
        <w:rPr>
          <w:rFonts w:ascii="Times New Roman" w:eastAsia="標楷體" w:hAnsi="Times New Roman" w:hint="eastAsia"/>
          <w:color w:val="000000" w:themeColor="text1"/>
        </w:rPr>
        <w:t>經營為提高收視率的成效與點閱率的流量，須經常面對「數據口碑以及內容評價」的挑戰，所謂「沒有生命就無法繼續生存，沒有生存無法兼顧生活」的困境中，在報導或評論時只好大量導入一些怪異現象，造成眾人對媒體的評價給予「天天必須黑的也講、白的也講，最後只好日日黑白講」的認知。更尷尬的是，主流媒體原本扮演「公權力與公權利的對話平台」或關注「公共信託與公共利益」的理念，已經自顧不暇</w:t>
      </w:r>
      <w:r w:rsidRPr="00271727">
        <w:rPr>
          <w:rFonts w:ascii="Times New Roman" w:eastAsia="標楷體" w:hAnsi="Times New Roman" w:hint="eastAsia"/>
          <w:color w:val="000000" w:themeColor="text1"/>
        </w:rPr>
        <w:t>，此點必然是華視新聞台必須堅持之處</w:t>
      </w:r>
      <w:r w:rsidR="0011642A" w:rsidRPr="00271727">
        <w:rPr>
          <w:rFonts w:ascii="Times New Roman" w:eastAsia="標楷體" w:hAnsi="Times New Roman" w:hint="eastAsia"/>
          <w:color w:val="000000" w:themeColor="text1"/>
        </w:rPr>
        <w:t>。</w:t>
      </w:r>
    </w:p>
    <w:p w14:paraId="04AEE16F" w14:textId="77777777" w:rsidR="00EB6DF7" w:rsidRPr="00271727" w:rsidRDefault="002E49A6" w:rsidP="00271727">
      <w:pPr>
        <w:pStyle w:val="Web"/>
        <w:shd w:val="clear" w:color="auto" w:fill="FFFFFF"/>
        <w:spacing w:beforeLines="50" w:before="180" w:beforeAutospacing="0" w:afterLines="50" w:after="180" w:afterAutospacing="0"/>
        <w:jc w:val="both"/>
        <w:rPr>
          <w:rFonts w:ascii="Times New Roman" w:eastAsia="標楷體" w:hAnsi="Times New Roman" w:cs="Helvetica"/>
          <w:b/>
          <w:bCs/>
          <w:color w:val="232A31"/>
          <w:sz w:val="28"/>
          <w:szCs w:val="28"/>
        </w:rPr>
      </w:pPr>
      <w:r w:rsidRPr="00271727">
        <w:rPr>
          <w:rFonts w:ascii="Times New Roman" w:eastAsia="標楷體" w:hAnsi="Times New Roman" w:cs="Helvetica"/>
          <w:b/>
          <w:bCs/>
          <w:color w:val="232A31"/>
          <w:sz w:val="28"/>
          <w:szCs w:val="28"/>
        </w:rPr>
        <w:t>收視率是</w:t>
      </w:r>
      <w:r w:rsidR="005A156D" w:rsidRPr="00271727">
        <w:rPr>
          <w:rFonts w:ascii="Times New Roman" w:eastAsia="標楷體" w:hAnsi="Times New Roman" w:cs="Helvetica" w:hint="eastAsia"/>
          <w:b/>
          <w:bCs/>
          <w:color w:val="232A31"/>
          <w:sz w:val="28"/>
          <w:szCs w:val="28"/>
        </w:rPr>
        <w:t>新聞台</w:t>
      </w:r>
      <w:r w:rsidRPr="00271727">
        <w:rPr>
          <w:rFonts w:ascii="Times New Roman" w:eastAsia="標楷體" w:hAnsi="Times New Roman" w:cs="Helvetica"/>
          <w:b/>
          <w:bCs/>
          <w:color w:val="232A31"/>
          <w:sz w:val="28"/>
          <w:szCs w:val="28"/>
        </w:rPr>
        <w:t>的</w:t>
      </w:r>
      <w:r w:rsidR="005A156D" w:rsidRPr="00271727">
        <w:rPr>
          <w:rFonts w:ascii="Times New Roman" w:eastAsia="標楷體" w:hAnsi="Times New Roman" w:cs="Helvetica" w:hint="eastAsia"/>
          <w:b/>
          <w:bCs/>
          <w:color w:val="232A31"/>
          <w:sz w:val="28"/>
          <w:szCs w:val="28"/>
        </w:rPr>
        <w:t>必要之惡</w:t>
      </w:r>
    </w:p>
    <w:p w14:paraId="440B03F7" w14:textId="77777777" w:rsidR="002E49A6" w:rsidRPr="00271727" w:rsidRDefault="002E49A6" w:rsidP="00271727">
      <w:pPr>
        <w:pStyle w:val="Web"/>
        <w:spacing w:beforeLines="50" w:before="180" w:beforeAutospacing="0" w:afterLines="50" w:after="180" w:afterAutospacing="0"/>
        <w:ind w:firstLineChars="177" w:firstLine="425"/>
        <w:jc w:val="both"/>
        <w:textAlignment w:val="baseline"/>
        <w:rPr>
          <w:rFonts w:ascii="Times New Roman" w:eastAsia="標楷體" w:hAnsi="Times New Roman" w:cs="Helvetica"/>
          <w:color w:val="232A31"/>
        </w:rPr>
      </w:pPr>
      <w:r w:rsidRPr="00271727">
        <w:rPr>
          <w:rFonts w:ascii="Times New Roman" w:eastAsia="標楷體" w:hAnsi="Times New Roman" w:cs="Helvetica"/>
          <w:color w:val="232A31"/>
        </w:rPr>
        <w:t>就理性的分析，收視率向來就是電視台用來分析其目標觀眾之喜好，並藉以妥善安排時段，進而規劃節目內容的取向；整體電視產業機制為準確反應市場，收視率自然成為唯一市場交易的依據</w:t>
      </w:r>
      <w:r w:rsidR="005A156D" w:rsidRPr="00271727">
        <w:rPr>
          <w:rFonts w:ascii="Times New Roman" w:eastAsia="標楷體" w:hAnsi="Times New Roman" w:cs="Helvetica" w:hint="eastAsia"/>
          <w:color w:val="232A31"/>
        </w:rPr>
        <w:t>，此一現象</w:t>
      </w:r>
      <w:proofErr w:type="gramStart"/>
      <w:r w:rsidR="00EB6DF7" w:rsidRPr="00271727">
        <w:rPr>
          <w:rFonts w:ascii="Times New Roman" w:eastAsia="標楷體" w:hAnsi="Times New Roman" w:cs="Helvetica" w:hint="eastAsia"/>
          <w:color w:val="232A31"/>
        </w:rPr>
        <w:t>縱使公廣集團</w:t>
      </w:r>
      <w:proofErr w:type="gramEnd"/>
      <w:r w:rsidR="00EB6DF7" w:rsidRPr="00271727">
        <w:rPr>
          <w:rFonts w:ascii="Times New Roman" w:eastAsia="標楷體" w:hAnsi="Times New Roman" w:cs="Helvetica" w:hint="eastAsia"/>
          <w:color w:val="232A31"/>
        </w:rPr>
        <w:t>轄下的</w:t>
      </w:r>
      <w:r w:rsidR="0011642A" w:rsidRPr="00271727">
        <w:rPr>
          <w:rFonts w:ascii="Times New Roman" w:eastAsia="標楷體" w:hAnsi="Times New Roman" w:cs="Helvetica" w:hint="eastAsia"/>
          <w:color w:val="232A31"/>
        </w:rPr>
        <w:t>華視</w:t>
      </w:r>
      <w:r w:rsidR="005A156D" w:rsidRPr="00271727">
        <w:rPr>
          <w:rFonts w:ascii="Times New Roman" w:eastAsia="標楷體" w:hAnsi="Times New Roman" w:cs="Helvetica" w:hint="eastAsia"/>
          <w:color w:val="232A31"/>
        </w:rPr>
        <w:t>新聞台</w:t>
      </w:r>
      <w:r w:rsidR="00EB6DF7" w:rsidRPr="00271727">
        <w:rPr>
          <w:rFonts w:ascii="Times New Roman" w:eastAsia="標楷體" w:hAnsi="Times New Roman" w:cs="Helvetica" w:hint="eastAsia"/>
          <w:color w:val="232A31"/>
        </w:rPr>
        <w:t>，對收視率的自我要求</w:t>
      </w:r>
      <w:r w:rsidR="005A156D" w:rsidRPr="00271727">
        <w:rPr>
          <w:rFonts w:ascii="Times New Roman" w:eastAsia="標楷體" w:hAnsi="Times New Roman" w:cs="Helvetica" w:hint="eastAsia"/>
          <w:color w:val="232A31"/>
        </w:rPr>
        <w:t>也無可例外</w:t>
      </w:r>
      <w:r w:rsidRPr="00271727">
        <w:rPr>
          <w:rFonts w:ascii="Times New Roman" w:eastAsia="標楷體" w:hAnsi="Times New Roman" w:cs="Helvetica"/>
          <w:color w:val="232A31"/>
        </w:rPr>
        <w:t>。</w:t>
      </w:r>
      <w:r w:rsidR="00EB6DF7" w:rsidRPr="00271727">
        <w:rPr>
          <w:rFonts w:ascii="Times New Roman" w:eastAsia="標楷體" w:hAnsi="Times New Roman" w:hint="eastAsia"/>
          <w:color w:val="000000" w:themeColor="text1"/>
        </w:rPr>
        <w:t>媒體和社會共生的微妙關係，必然是維繫在包括在政治、經濟、教育、文化、宗教等社會權力結構的變化，正因為這些社會元素才能營造其社會能量，媒體所提供的訊息必然是經常給人一種「貼身最直接」的需求。因此</w:t>
      </w:r>
      <w:r w:rsidR="00EB6DF7" w:rsidRPr="00271727">
        <w:rPr>
          <w:rStyle w:val="a3"/>
          <w:rFonts w:ascii="Times New Roman" w:eastAsia="標楷體" w:hAnsi="Times New Roman" w:hint="eastAsia"/>
          <w:b w:val="0"/>
          <w:color w:val="000000" w:themeColor="text1"/>
        </w:rPr>
        <w:t>作為負責任的媒體從業者，當然須堅持如何以較適合閱聽人的需求，提供有品質與有價值，尤其是有意義的訊息，才能讓新聞行業擁有具文化影響力的認同。</w:t>
      </w:r>
    </w:p>
    <w:p w14:paraId="75A3EDC0" w14:textId="77777777" w:rsidR="002E49A6" w:rsidRPr="00271727" w:rsidRDefault="002E49A6" w:rsidP="00271727">
      <w:pPr>
        <w:pStyle w:val="Web"/>
        <w:shd w:val="clear" w:color="auto" w:fill="FFFFFF"/>
        <w:spacing w:beforeLines="50" w:before="180" w:beforeAutospacing="0" w:afterLines="50" w:after="180" w:afterAutospacing="0"/>
        <w:ind w:firstLineChars="177" w:firstLine="425"/>
        <w:jc w:val="both"/>
        <w:rPr>
          <w:rFonts w:ascii="Times New Roman" w:eastAsia="標楷體" w:hAnsi="Times New Roman" w:cs="Helvetica"/>
          <w:color w:val="232A31"/>
        </w:rPr>
      </w:pPr>
      <w:r w:rsidRPr="00271727">
        <w:rPr>
          <w:rFonts w:ascii="Times New Roman" w:eastAsia="標楷體" w:hAnsi="Times New Roman" w:cs="Helvetica"/>
          <w:color w:val="232A31"/>
        </w:rPr>
        <w:t>傳統電視台是靠收視率與廣告來經營消費者，到了新媒體時代，媒體不再只是依靠收視率，也仰賴點</w:t>
      </w:r>
      <w:proofErr w:type="gramStart"/>
      <w:r w:rsidRPr="00271727">
        <w:rPr>
          <w:rFonts w:ascii="Times New Roman" w:eastAsia="標楷體" w:hAnsi="Times New Roman" w:cs="Helvetica"/>
          <w:color w:val="232A31"/>
        </w:rPr>
        <w:t>擊率營</w:t>
      </w:r>
      <w:proofErr w:type="gramEnd"/>
      <w:r w:rsidRPr="00271727">
        <w:rPr>
          <w:rFonts w:ascii="Times New Roman" w:eastAsia="標楷體" w:hAnsi="Times New Roman" w:cs="Helvetica"/>
          <w:color w:val="232A31"/>
        </w:rPr>
        <w:t>收。</w:t>
      </w:r>
      <w:r w:rsidRPr="00271727">
        <w:rPr>
          <w:rFonts w:ascii="Times New Roman" w:eastAsia="標楷體" w:hAnsi="Times New Roman" w:cs="Helvetica"/>
          <w:bCs/>
          <w:color w:val="232A31"/>
        </w:rPr>
        <w:t>傳統</w:t>
      </w:r>
      <w:r w:rsidR="00EB6DF7" w:rsidRPr="00271727">
        <w:rPr>
          <w:rFonts w:ascii="Times New Roman" w:eastAsia="標楷體" w:hAnsi="Times New Roman" w:cs="Helvetica" w:hint="eastAsia"/>
          <w:bCs/>
          <w:color w:val="232A31"/>
        </w:rPr>
        <w:t>電視</w:t>
      </w:r>
      <w:r w:rsidR="005A156D" w:rsidRPr="00271727">
        <w:rPr>
          <w:rFonts w:ascii="Times New Roman" w:eastAsia="標楷體" w:hAnsi="Times New Roman" w:cs="Helvetica" w:hint="eastAsia"/>
          <w:bCs/>
          <w:color w:val="232A31"/>
        </w:rPr>
        <w:t>新聞</w:t>
      </w:r>
      <w:r w:rsidRPr="00271727">
        <w:rPr>
          <w:rFonts w:ascii="Times New Roman" w:eastAsia="標楷體" w:hAnsi="Times New Roman" w:cs="Helvetica"/>
          <w:bCs/>
          <w:color w:val="232A31"/>
        </w:rPr>
        <w:t>台在商業結構的驅使下，經營</w:t>
      </w:r>
      <w:r w:rsidRPr="00271727">
        <w:rPr>
          <w:rFonts w:ascii="Times New Roman" w:eastAsia="標楷體" w:hAnsi="Times New Roman" w:cs="Helvetica"/>
          <w:bCs/>
          <w:color w:val="232A31"/>
        </w:rPr>
        <w:lastRenderedPageBreak/>
        <w:t>者為了求生存，</w:t>
      </w:r>
      <w:r w:rsidR="005A156D" w:rsidRPr="00271727">
        <w:rPr>
          <w:rFonts w:ascii="Times New Roman" w:eastAsia="標楷體" w:hAnsi="Times New Roman" w:cs="Helvetica"/>
          <w:bCs/>
          <w:color w:val="232A31"/>
        </w:rPr>
        <w:t>雖然</w:t>
      </w:r>
      <w:r w:rsidRPr="00271727">
        <w:rPr>
          <w:rFonts w:ascii="Times New Roman" w:eastAsia="標楷體" w:hAnsi="Times New Roman" w:cs="Helvetica"/>
          <w:bCs/>
          <w:color w:val="232A31"/>
        </w:rPr>
        <w:t>贏得收視率</w:t>
      </w:r>
      <w:r w:rsidR="0011642A" w:rsidRPr="00271727">
        <w:rPr>
          <w:rFonts w:ascii="Times New Roman" w:eastAsia="標楷體" w:hAnsi="Times New Roman" w:cs="Helvetica" w:hint="eastAsia"/>
          <w:bCs/>
          <w:color w:val="232A31"/>
        </w:rPr>
        <w:t>反</w:t>
      </w:r>
      <w:r w:rsidRPr="00271727">
        <w:rPr>
          <w:rFonts w:ascii="Times New Roman" w:eastAsia="標楷體" w:hAnsi="Times New Roman" w:cs="Helvetica"/>
          <w:bCs/>
          <w:color w:val="232A31"/>
        </w:rPr>
        <w:t>而失其公信力，</w:t>
      </w:r>
      <w:r w:rsidR="0011642A" w:rsidRPr="00271727">
        <w:rPr>
          <w:rFonts w:ascii="Times New Roman" w:eastAsia="標楷體" w:hAnsi="Times New Roman" w:cs="Helvetica" w:hint="eastAsia"/>
          <w:bCs/>
          <w:color w:val="232A31"/>
        </w:rPr>
        <w:t>這種現象</w:t>
      </w:r>
      <w:r w:rsidR="005A156D" w:rsidRPr="00271727">
        <w:rPr>
          <w:rFonts w:ascii="Times New Roman" w:eastAsia="標楷體" w:hAnsi="Times New Roman" w:cs="Helvetica" w:hint="eastAsia"/>
          <w:bCs/>
          <w:color w:val="232A31"/>
        </w:rPr>
        <w:t>長期下來</w:t>
      </w:r>
      <w:r w:rsidR="0011642A" w:rsidRPr="00271727">
        <w:rPr>
          <w:rFonts w:ascii="Times New Roman" w:eastAsia="標楷體" w:hAnsi="Times New Roman" w:cs="Helvetica" w:hint="eastAsia"/>
          <w:bCs/>
          <w:color w:val="232A31"/>
        </w:rPr>
        <w:t>，</w:t>
      </w:r>
      <w:r w:rsidR="005A156D" w:rsidRPr="00271727">
        <w:rPr>
          <w:rFonts w:ascii="Times New Roman" w:eastAsia="標楷體" w:hAnsi="Times New Roman" w:cs="Helvetica" w:hint="eastAsia"/>
          <w:bCs/>
          <w:color w:val="232A31"/>
        </w:rPr>
        <w:t>讓新聞台的生態受到社會的詬病，</w:t>
      </w:r>
      <w:r w:rsidR="00EB6DF7" w:rsidRPr="00271727">
        <w:rPr>
          <w:rFonts w:ascii="Times New Roman" w:eastAsia="標楷體" w:hAnsi="Times New Roman" w:cs="Helvetica" w:hint="eastAsia"/>
          <w:bCs/>
          <w:color w:val="232A31"/>
        </w:rPr>
        <w:t>此一現象是</w:t>
      </w:r>
      <w:r w:rsidR="0011642A" w:rsidRPr="00271727">
        <w:rPr>
          <w:rFonts w:ascii="Times New Roman" w:eastAsia="標楷體" w:hAnsi="Times New Roman" w:cs="Helvetica" w:hint="eastAsia"/>
          <w:color w:val="232A31"/>
        </w:rPr>
        <w:t>華視新聞台更</w:t>
      </w:r>
      <w:r w:rsidR="005A156D" w:rsidRPr="00271727">
        <w:rPr>
          <w:rFonts w:ascii="Times New Roman" w:eastAsia="標楷體" w:hAnsi="Times New Roman" w:cs="Helvetica" w:hint="eastAsia"/>
          <w:bCs/>
          <w:color w:val="232A31"/>
        </w:rPr>
        <w:t>應</w:t>
      </w:r>
      <w:proofErr w:type="gramStart"/>
      <w:r w:rsidR="005A156D" w:rsidRPr="00271727">
        <w:rPr>
          <w:rFonts w:ascii="Times New Roman" w:eastAsia="標楷體" w:hAnsi="Times New Roman" w:cs="Helvetica" w:hint="eastAsia"/>
          <w:bCs/>
          <w:color w:val="232A31"/>
        </w:rPr>
        <w:t>常引以為鑑</w:t>
      </w:r>
      <w:proofErr w:type="gramEnd"/>
      <w:r w:rsidRPr="00271727">
        <w:rPr>
          <w:rFonts w:ascii="Times New Roman" w:eastAsia="標楷體" w:hAnsi="Times New Roman" w:cs="Helvetica"/>
          <w:bCs/>
          <w:color w:val="232A31"/>
        </w:rPr>
        <w:t>。</w:t>
      </w:r>
    </w:p>
    <w:p w14:paraId="2CE4C27B" w14:textId="77777777" w:rsidR="002E49A6" w:rsidRPr="00271727" w:rsidRDefault="000C5890" w:rsidP="00271727">
      <w:pPr>
        <w:pStyle w:val="Web"/>
        <w:spacing w:beforeLines="50" w:before="180" w:beforeAutospacing="0" w:afterLines="50" w:after="180" w:afterAutospacing="0"/>
        <w:jc w:val="both"/>
        <w:textAlignment w:val="baseline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71727">
        <w:rPr>
          <w:rStyle w:val="a3"/>
          <w:rFonts w:ascii="Times New Roman" w:eastAsia="標楷體" w:hAnsi="Times New Roman" w:hint="eastAsia"/>
          <w:color w:val="000000" w:themeColor="text1"/>
          <w:sz w:val="28"/>
          <w:szCs w:val="28"/>
        </w:rPr>
        <w:t>結語</w:t>
      </w:r>
      <w:r w:rsidRPr="00271727">
        <w:rPr>
          <w:rStyle w:val="a3"/>
          <w:rFonts w:ascii="Times New Roman" w:eastAsia="標楷體" w:hAnsi="Times New Roman" w:hint="eastAsia"/>
          <w:color w:val="000000" w:themeColor="text1"/>
          <w:sz w:val="28"/>
          <w:szCs w:val="28"/>
        </w:rPr>
        <w:t>---</w:t>
      </w:r>
      <w:r w:rsidRPr="00271727">
        <w:rPr>
          <w:rStyle w:val="a3"/>
          <w:rFonts w:ascii="Times New Roman" w:eastAsia="標楷體" w:hAnsi="Times New Roman" w:hint="eastAsia"/>
          <w:color w:val="000000" w:themeColor="text1"/>
          <w:sz w:val="28"/>
          <w:szCs w:val="28"/>
        </w:rPr>
        <w:t>新聞台</w:t>
      </w:r>
      <w:r w:rsidR="002E49A6" w:rsidRPr="00271727">
        <w:rPr>
          <w:rStyle w:val="a3"/>
          <w:rFonts w:ascii="Times New Roman" w:eastAsia="標楷體" w:hAnsi="Times New Roman" w:hint="eastAsia"/>
          <w:color w:val="000000" w:themeColor="text1"/>
          <w:sz w:val="28"/>
          <w:szCs w:val="28"/>
        </w:rPr>
        <w:t>必須</w:t>
      </w:r>
      <w:r w:rsidRPr="00271727">
        <w:rPr>
          <w:rStyle w:val="a3"/>
          <w:rFonts w:ascii="Times New Roman" w:eastAsia="標楷體" w:hAnsi="Times New Roman" w:hint="eastAsia"/>
          <w:color w:val="000000" w:themeColor="text1"/>
          <w:sz w:val="28"/>
          <w:szCs w:val="28"/>
        </w:rPr>
        <w:t>扮演</w:t>
      </w:r>
      <w:r w:rsidR="002E49A6" w:rsidRPr="00271727">
        <w:rPr>
          <w:rStyle w:val="a3"/>
          <w:rFonts w:ascii="Times New Roman" w:eastAsia="標楷體" w:hAnsi="Times New Roman" w:hint="eastAsia"/>
          <w:color w:val="000000" w:themeColor="text1"/>
          <w:sz w:val="28"/>
          <w:szCs w:val="28"/>
        </w:rPr>
        <w:t>具品質、價值和意義的訊息</w:t>
      </w:r>
      <w:r w:rsidRPr="00271727">
        <w:rPr>
          <w:rStyle w:val="a3"/>
          <w:rFonts w:ascii="Times New Roman" w:eastAsia="標楷體" w:hAnsi="Times New Roman" w:hint="eastAsia"/>
          <w:color w:val="000000" w:themeColor="text1"/>
          <w:sz w:val="28"/>
          <w:szCs w:val="28"/>
        </w:rPr>
        <w:t>交流平台</w:t>
      </w:r>
    </w:p>
    <w:p w14:paraId="5F05B988" w14:textId="77777777" w:rsidR="005B1D77" w:rsidRPr="00271727" w:rsidRDefault="00EB6DF7" w:rsidP="00271727">
      <w:pPr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/>
          <w:szCs w:val="24"/>
        </w:rPr>
      </w:pPr>
      <w:r w:rsidRPr="00271727">
        <w:rPr>
          <w:rFonts w:ascii="Times New Roman" w:eastAsia="標楷體" w:hAnsi="Times New Roman"/>
          <w:color w:val="000000" w:themeColor="text1"/>
          <w:szCs w:val="24"/>
        </w:rPr>
        <w:t>112</w:t>
      </w:r>
      <w:r w:rsidRPr="00271727">
        <w:rPr>
          <w:rFonts w:ascii="Times New Roman" w:eastAsia="標楷體" w:hAnsi="Times New Roman"/>
          <w:color w:val="000000" w:themeColor="text1"/>
          <w:szCs w:val="24"/>
        </w:rPr>
        <w:t>年</w:t>
      </w:r>
      <w:r w:rsidRPr="00271727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Pr="00271727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Pr="00271727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271727">
        <w:rPr>
          <w:rFonts w:ascii="Times New Roman" w:eastAsia="標楷體" w:hAnsi="Times New Roman"/>
          <w:color w:val="000000" w:themeColor="text1"/>
          <w:szCs w:val="24"/>
        </w:rPr>
        <w:t>0</w:t>
      </w:r>
      <w:r w:rsidRPr="00271727">
        <w:rPr>
          <w:rFonts w:ascii="Times New Roman" w:eastAsia="標楷體" w:hAnsi="Times New Roman"/>
          <w:color w:val="000000" w:themeColor="text1"/>
          <w:szCs w:val="24"/>
        </w:rPr>
        <w:t>日</w:t>
      </w:r>
      <w:r w:rsidRPr="00271727">
        <w:rPr>
          <w:rFonts w:ascii="Times New Roman" w:eastAsia="標楷體" w:hAnsi="Times New Roman" w:hint="eastAsia"/>
          <w:color w:val="000000" w:themeColor="text1"/>
          <w:szCs w:val="24"/>
        </w:rPr>
        <w:t>，個人在華視新聞台</w:t>
      </w:r>
      <w:r w:rsidR="000C5890" w:rsidRPr="00271727">
        <w:rPr>
          <w:rFonts w:ascii="Times New Roman" w:eastAsia="標楷體" w:hAnsi="Times New Roman" w:hint="eastAsia"/>
          <w:color w:val="000000" w:themeColor="text1"/>
          <w:szCs w:val="24"/>
        </w:rPr>
        <w:t>的</w:t>
      </w:r>
      <w:r w:rsidRPr="00271727">
        <w:rPr>
          <w:rFonts w:ascii="Times New Roman" w:eastAsia="標楷體" w:hAnsi="Times New Roman"/>
          <w:color w:val="000000" w:themeColor="text1"/>
          <w:szCs w:val="24"/>
        </w:rPr>
        <w:t>公評人第</w:t>
      </w:r>
      <w:r w:rsidRPr="00271727">
        <w:rPr>
          <w:rFonts w:ascii="Times New Roman" w:eastAsia="標楷體" w:hAnsi="Times New Roman" w:hint="eastAsia"/>
          <w:color w:val="000000" w:themeColor="text1"/>
          <w:szCs w:val="24"/>
        </w:rPr>
        <w:t>二次</w:t>
      </w:r>
      <w:r w:rsidRPr="00271727">
        <w:rPr>
          <w:rFonts w:ascii="Times New Roman" w:eastAsia="標楷體" w:hAnsi="Times New Roman"/>
          <w:color w:val="000000" w:themeColor="text1"/>
          <w:szCs w:val="24"/>
        </w:rPr>
        <w:t>會議</w:t>
      </w:r>
      <w:r w:rsidR="000C5890" w:rsidRPr="00271727">
        <w:rPr>
          <w:rFonts w:ascii="Times New Roman" w:eastAsia="標楷體" w:hAnsi="Times New Roman" w:hint="eastAsia"/>
          <w:color w:val="000000" w:themeColor="text1"/>
          <w:szCs w:val="24"/>
        </w:rPr>
        <w:t>中特別建議，</w:t>
      </w:r>
      <w:r w:rsidR="005B1D77" w:rsidRPr="00271727">
        <w:rPr>
          <w:rFonts w:ascii="Times New Roman" w:eastAsia="標楷體" w:hAnsi="Times New Roman"/>
          <w:szCs w:val="24"/>
        </w:rPr>
        <w:t>華視</w:t>
      </w:r>
      <w:r w:rsidR="000C5890" w:rsidRPr="00271727">
        <w:rPr>
          <w:rFonts w:ascii="Times New Roman" w:eastAsia="標楷體" w:hAnsi="Times New Roman" w:hint="eastAsia"/>
          <w:szCs w:val="24"/>
        </w:rPr>
        <w:t>新聞台</w:t>
      </w:r>
      <w:r w:rsidR="005B1D77" w:rsidRPr="00271727">
        <w:rPr>
          <w:rFonts w:ascii="Times New Roman" w:eastAsia="標楷體" w:hAnsi="Times New Roman"/>
          <w:szCs w:val="24"/>
        </w:rPr>
        <w:t>有必要多突顯國際新聞的份量，</w:t>
      </w:r>
      <w:r w:rsidR="000C5890" w:rsidRPr="00271727">
        <w:rPr>
          <w:rFonts w:ascii="Times New Roman" w:eastAsia="標楷體" w:hAnsi="Times New Roman" w:hint="eastAsia"/>
          <w:szCs w:val="24"/>
        </w:rPr>
        <w:t>去創造自我</w:t>
      </w:r>
      <w:r w:rsidR="005B1D77" w:rsidRPr="00271727">
        <w:rPr>
          <w:rFonts w:ascii="Times New Roman" w:eastAsia="標楷體" w:hAnsi="Times New Roman"/>
          <w:szCs w:val="24"/>
        </w:rPr>
        <w:t>的優勢</w:t>
      </w:r>
      <w:r w:rsidR="005B1D77" w:rsidRPr="00271727">
        <w:rPr>
          <w:rFonts w:ascii="Times New Roman" w:eastAsia="標楷體" w:hAnsi="Times New Roman" w:hint="eastAsia"/>
          <w:szCs w:val="24"/>
        </w:rPr>
        <w:t>。就媒體</w:t>
      </w:r>
      <w:r w:rsidR="005B1D77" w:rsidRPr="00271727">
        <w:rPr>
          <w:rFonts w:ascii="Times New Roman" w:eastAsia="標楷體" w:hAnsi="Times New Roman"/>
          <w:szCs w:val="24"/>
        </w:rPr>
        <w:t>社會責任來說，不要讓人說台灣新聞缺乏國際觀，華視</w:t>
      </w:r>
      <w:r w:rsidR="000C5890" w:rsidRPr="00271727">
        <w:rPr>
          <w:rFonts w:ascii="Times New Roman" w:eastAsia="標楷體" w:hAnsi="Times New Roman" w:hint="eastAsia"/>
          <w:szCs w:val="24"/>
        </w:rPr>
        <w:t>新聞台</w:t>
      </w:r>
      <w:r w:rsidR="005B1D77" w:rsidRPr="00271727">
        <w:rPr>
          <w:rFonts w:ascii="Times New Roman" w:eastAsia="標楷體" w:hAnsi="Times New Roman"/>
          <w:szCs w:val="24"/>
        </w:rPr>
        <w:t>已</w:t>
      </w:r>
      <w:r w:rsidR="005B1D77" w:rsidRPr="00271727">
        <w:rPr>
          <w:rFonts w:ascii="Times New Roman" w:eastAsia="標楷體" w:hAnsi="Times New Roman" w:hint="eastAsia"/>
          <w:szCs w:val="24"/>
        </w:rPr>
        <w:t>經</w:t>
      </w:r>
      <w:r w:rsidR="005B1D77" w:rsidRPr="00271727">
        <w:rPr>
          <w:rFonts w:ascii="Times New Roman" w:eastAsia="標楷體" w:hAnsi="Times New Roman"/>
          <w:szCs w:val="24"/>
        </w:rPr>
        <w:t>有慢慢被看見，</w:t>
      </w:r>
      <w:r w:rsidR="000C5890" w:rsidRPr="00271727">
        <w:rPr>
          <w:rFonts w:ascii="Times New Roman" w:eastAsia="標楷體" w:hAnsi="Times New Roman" w:hint="eastAsia"/>
          <w:szCs w:val="24"/>
        </w:rPr>
        <w:t>過去</w:t>
      </w:r>
      <w:r w:rsidR="005B1D77" w:rsidRPr="00271727">
        <w:rPr>
          <w:rFonts w:ascii="Times New Roman" w:eastAsia="標楷體" w:hAnsi="Times New Roman"/>
          <w:szCs w:val="24"/>
        </w:rPr>
        <w:t>這兩年在</w:t>
      </w:r>
      <w:proofErr w:type="gramStart"/>
      <w:r w:rsidR="005B1D77" w:rsidRPr="00271727">
        <w:rPr>
          <w:rFonts w:ascii="Times New Roman" w:eastAsia="標楷體" w:hAnsi="Times New Roman"/>
          <w:szCs w:val="24"/>
        </w:rPr>
        <w:t>疫</w:t>
      </w:r>
      <w:proofErr w:type="gramEnd"/>
      <w:r w:rsidR="005B1D77" w:rsidRPr="00271727">
        <w:rPr>
          <w:rFonts w:ascii="Times New Roman" w:eastAsia="標楷體" w:hAnsi="Times New Roman"/>
          <w:szCs w:val="24"/>
        </w:rPr>
        <w:t>情影響下，國際觀和國際資訊的</w:t>
      </w:r>
      <w:proofErr w:type="gramStart"/>
      <w:r w:rsidR="005B1D77" w:rsidRPr="00271727">
        <w:rPr>
          <w:rFonts w:ascii="Times New Roman" w:eastAsia="標楷體" w:hAnsi="Times New Roman"/>
          <w:szCs w:val="24"/>
        </w:rPr>
        <w:t>普及</w:t>
      </w:r>
      <w:r w:rsidR="005B1D77" w:rsidRPr="00271727">
        <w:rPr>
          <w:rFonts w:ascii="Times New Roman" w:eastAsia="標楷體" w:hAnsi="Times New Roman" w:hint="eastAsia"/>
          <w:szCs w:val="24"/>
        </w:rPr>
        <w:t>，</w:t>
      </w:r>
      <w:proofErr w:type="gramEnd"/>
      <w:r w:rsidR="005B1D77" w:rsidRPr="00271727">
        <w:rPr>
          <w:rFonts w:ascii="Times New Roman" w:eastAsia="標楷體" w:hAnsi="Times New Roman" w:hint="eastAsia"/>
          <w:szCs w:val="24"/>
        </w:rPr>
        <w:t>與</w:t>
      </w:r>
      <w:r w:rsidR="005B1D77" w:rsidRPr="00271727">
        <w:rPr>
          <w:rFonts w:ascii="Times New Roman" w:eastAsia="標楷體" w:hAnsi="Times New Roman"/>
          <w:szCs w:val="24"/>
        </w:rPr>
        <w:t>過去差很</w:t>
      </w:r>
      <w:r w:rsidR="005B1D77" w:rsidRPr="00271727">
        <w:rPr>
          <w:rFonts w:ascii="Times New Roman" w:eastAsia="標楷體" w:hAnsi="Times New Roman" w:hint="eastAsia"/>
          <w:szCs w:val="24"/>
        </w:rPr>
        <w:t>大了</w:t>
      </w:r>
      <w:r w:rsidR="005B1D77" w:rsidRPr="00271727">
        <w:rPr>
          <w:rFonts w:ascii="Times New Roman" w:eastAsia="標楷體" w:hAnsi="Times New Roman"/>
          <w:szCs w:val="24"/>
        </w:rPr>
        <w:t>，因此</w:t>
      </w:r>
      <w:r w:rsidR="000C5890" w:rsidRPr="00271727">
        <w:rPr>
          <w:rFonts w:ascii="Times New Roman" w:eastAsia="標楷體" w:hAnsi="Times New Roman"/>
          <w:szCs w:val="24"/>
        </w:rPr>
        <w:t>華視</w:t>
      </w:r>
      <w:r w:rsidR="000C5890" w:rsidRPr="00271727">
        <w:rPr>
          <w:rFonts w:ascii="Times New Roman" w:eastAsia="標楷體" w:hAnsi="Times New Roman" w:hint="eastAsia"/>
          <w:szCs w:val="24"/>
        </w:rPr>
        <w:t>新聞台</w:t>
      </w:r>
      <w:r w:rsidR="005B1D77" w:rsidRPr="00271727">
        <w:rPr>
          <w:rFonts w:ascii="Times New Roman" w:eastAsia="標楷體" w:hAnsi="Times New Roman"/>
          <w:szCs w:val="24"/>
        </w:rPr>
        <w:t>不論在人才的培育</w:t>
      </w:r>
      <w:r w:rsidR="005B1D77" w:rsidRPr="00271727">
        <w:rPr>
          <w:rFonts w:ascii="Times New Roman" w:eastAsia="標楷體" w:hAnsi="Times New Roman" w:hint="eastAsia"/>
          <w:szCs w:val="24"/>
        </w:rPr>
        <w:t>或是</w:t>
      </w:r>
      <w:r w:rsidR="005B1D77" w:rsidRPr="00271727">
        <w:rPr>
          <w:rFonts w:ascii="Times New Roman" w:eastAsia="標楷體" w:hAnsi="Times New Roman"/>
          <w:szCs w:val="24"/>
        </w:rPr>
        <w:t>產業的提昇</w:t>
      </w:r>
      <w:r w:rsidR="005B1D77" w:rsidRPr="00271727">
        <w:rPr>
          <w:rFonts w:ascii="Times New Roman" w:eastAsia="標楷體" w:hAnsi="Times New Roman" w:hint="eastAsia"/>
          <w:szCs w:val="24"/>
        </w:rPr>
        <w:t>，</w:t>
      </w:r>
      <w:r w:rsidR="005B1D77" w:rsidRPr="00271727">
        <w:rPr>
          <w:rFonts w:ascii="Times New Roman" w:eastAsia="標楷體" w:hAnsi="Times New Roman"/>
          <w:szCs w:val="24"/>
        </w:rPr>
        <w:t>國際觀的印象就要好好整合後呈現出來。</w:t>
      </w:r>
    </w:p>
    <w:p w14:paraId="79AB6FDE" w14:textId="77777777" w:rsidR="005B1D77" w:rsidRPr="00271727" w:rsidRDefault="005B1D77" w:rsidP="00271727">
      <w:pPr>
        <w:pStyle w:val="1"/>
        <w:spacing w:beforeLines="50" w:before="180" w:afterLines="50" w:after="180"/>
        <w:ind w:leftChars="0" w:left="0" w:firstLineChars="177" w:firstLine="425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271727">
        <w:rPr>
          <w:rFonts w:ascii="Times New Roman" w:eastAsia="標楷體" w:hAnsi="Times New Roman"/>
          <w:szCs w:val="24"/>
        </w:rPr>
        <w:t>接下來</w:t>
      </w:r>
      <w:r w:rsidRPr="00271727">
        <w:rPr>
          <w:rFonts w:ascii="Times New Roman" w:eastAsia="標楷體" w:hAnsi="Times New Roman" w:hint="eastAsia"/>
          <w:szCs w:val="24"/>
        </w:rPr>
        <w:t>，</w:t>
      </w:r>
      <w:r w:rsidR="000C5890" w:rsidRPr="00271727">
        <w:rPr>
          <w:rFonts w:ascii="Times New Roman" w:eastAsia="標楷體" w:hAnsi="Times New Roman" w:hint="eastAsia"/>
          <w:szCs w:val="24"/>
        </w:rPr>
        <w:t>更應</w:t>
      </w:r>
      <w:r w:rsidRPr="00271727">
        <w:rPr>
          <w:rFonts w:ascii="Times New Roman" w:eastAsia="標楷體" w:hAnsi="Times New Roman"/>
          <w:szCs w:val="24"/>
        </w:rPr>
        <w:t>針對新聞題材選材</w:t>
      </w:r>
      <w:r w:rsidRPr="00271727">
        <w:rPr>
          <w:rFonts w:ascii="Times New Roman" w:eastAsia="標楷體" w:hAnsi="Times New Roman" w:hint="eastAsia"/>
          <w:szCs w:val="24"/>
        </w:rPr>
        <w:t>、</w:t>
      </w:r>
      <w:r w:rsidRPr="00271727">
        <w:rPr>
          <w:rFonts w:ascii="Times New Roman" w:eastAsia="標楷體" w:hAnsi="Times New Roman"/>
          <w:szCs w:val="24"/>
        </w:rPr>
        <w:t>編輯呈現方式和主播的播報方式</w:t>
      </w:r>
      <w:r w:rsidRPr="00271727">
        <w:rPr>
          <w:rFonts w:ascii="Times New Roman" w:eastAsia="標楷體" w:hAnsi="Times New Roman" w:hint="eastAsia"/>
          <w:szCs w:val="24"/>
        </w:rPr>
        <w:t>也要多注意</w:t>
      </w:r>
      <w:r w:rsidRPr="00271727">
        <w:rPr>
          <w:rFonts w:ascii="Times New Roman" w:eastAsia="標楷體" w:hAnsi="Times New Roman"/>
          <w:szCs w:val="24"/>
        </w:rPr>
        <w:t>。</w:t>
      </w:r>
      <w:r w:rsidR="000C5890" w:rsidRPr="00271727">
        <w:rPr>
          <w:rFonts w:ascii="Times New Roman" w:eastAsia="標楷體" w:hAnsi="Times New Roman" w:hint="eastAsia"/>
          <w:szCs w:val="24"/>
        </w:rPr>
        <w:t>尤其</w:t>
      </w:r>
      <w:r w:rsidRPr="00271727">
        <w:rPr>
          <w:rFonts w:ascii="Times New Roman" w:eastAsia="標楷體" w:hAnsi="Times New Roman"/>
          <w:szCs w:val="24"/>
        </w:rPr>
        <w:t>對於鏡面處理，</w:t>
      </w:r>
      <w:r w:rsidR="000C5890" w:rsidRPr="00271727">
        <w:rPr>
          <w:rFonts w:ascii="Times New Roman" w:eastAsia="標楷體" w:hAnsi="Times New Roman" w:hint="eastAsia"/>
          <w:szCs w:val="24"/>
        </w:rPr>
        <w:t>新聞</w:t>
      </w:r>
      <w:r w:rsidRPr="00271727">
        <w:rPr>
          <w:rFonts w:ascii="Times New Roman" w:eastAsia="標楷體" w:hAnsi="Times New Roman"/>
          <w:szCs w:val="24"/>
        </w:rPr>
        <w:t>的畫面</w:t>
      </w:r>
      <w:r w:rsidR="000C5890" w:rsidRPr="00271727">
        <w:rPr>
          <w:rFonts w:ascii="Times New Roman" w:eastAsia="標楷體" w:hAnsi="Times New Roman" w:hint="eastAsia"/>
          <w:szCs w:val="24"/>
        </w:rPr>
        <w:t>應請向單純</w:t>
      </w:r>
      <w:r w:rsidRPr="00271727">
        <w:rPr>
          <w:rFonts w:ascii="Times New Roman" w:eastAsia="標楷體" w:hAnsi="Times New Roman"/>
          <w:szCs w:val="24"/>
        </w:rPr>
        <w:t>乾淨，</w:t>
      </w:r>
      <w:r w:rsidR="000C5890" w:rsidRPr="00271727">
        <w:rPr>
          <w:rFonts w:ascii="Times New Roman" w:eastAsia="標楷體" w:hAnsi="Times New Roman" w:hint="eastAsia"/>
          <w:szCs w:val="24"/>
        </w:rPr>
        <w:t>讓</w:t>
      </w:r>
      <w:r w:rsidRPr="00271727">
        <w:rPr>
          <w:rFonts w:ascii="Times New Roman" w:eastAsia="標楷體" w:hAnsi="Times New Roman"/>
          <w:szCs w:val="24"/>
        </w:rPr>
        <w:t>鏡面處理</w:t>
      </w:r>
      <w:r w:rsidR="000C5890" w:rsidRPr="00271727">
        <w:rPr>
          <w:rFonts w:ascii="Times New Roman" w:eastAsia="標楷體" w:hAnsi="Times New Roman" w:hint="eastAsia"/>
          <w:szCs w:val="24"/>
        </w:rPr>
        <w:t>的</w:t>
      </w:r>
      <w:r w:rsidRPr="00271727">
        <w:rPr>
          <w:rFonts w:ascii="Times New Roman" w:eastAsia="標楷體" w:hAnsi="Times New Roman"/>
          <w:szCs w:val="24"/>
        </w:rPr>
        <w:t>質感</w:t>
      </w:r>
      <w:r w:rsidR="000C5890" w:rsidRPr="00271727">
        <w:rPr>
          <w:rFonts w:ascii="Times New Roman" w:eastAsia="標楷體" w:hAnsi="Times New Roman" w:hint="eastAsia"/>
          <w:szCs w:val="24"/>
        </w:rPr>
        <w:t>日漸提升</w:t>
      </w:r>
      <w:r w:rsidRPr="00271727">
        <w:rPr>
          <w:rFonts w:ascii="Times New Roman" w:eastAsia="標楷體" w:hAnsi="Times New Roman"/>
          <w:szCs w:val="24"/>
        </w:rPr>
        <w:t>。</w:t>
      </w:r>
      <w:r w:rsidR="000C5890" w:rsidRPr="00271727">
        <w:rPr>
          <w:rFonts w:ascii="Times New Roman" w:eastAsia="標楷體" w:hAnsi="Times New Roman" w:hint="eastAsia"/>
          <w:szCs w:val="24"/>
        </w:rPr>
        <w:t>除此之外</w:t>
      </w:r>
      <w:r w:rsidRPr="00271727">
        <w:rPr>
          <w:rFonts w:ascii="Times New Roman" w:eastAsia="標楷體" w:hAnsi="Times New Roman"/>
          <w:szCs w:val="24"/>
        </w:rPr>
        <w:t>，</w:t>
      </w:r>
      <w:r w:rsidR="000C5890" w:rsidRPr="00271727">
        <w:rPr>
          <w:rFonts w:ascii="Times New Roman" w:eastAsia="標楷體" w:hAnsi="Times New Roman" w:hint="eastAsia"/>
          <w:szCs w:val="24"/>
        </w:rPr>
        <w:t>針對</w:t>
      </w:r>
      <w:r w:rsidRPr="00271727">
        <w:rPr>
          <w:rFonts w:ascii="Times New Roman" w:eastAsia="標楷體" w:hAnsi="Times New Roman"/>
          <w:szCs w:val="24"/>
        </w:rPr>
        <w:t>連線的部份</w:t>
      </w:r>
      <w:r w:rsidR="000C5890" w:rsidRPr="00271727">
        <w:rPr>
          <w:rFonts w:ascii="Times New Roman" w:eastAsia="標楷體" w:hAnsi="Times New Roman" w:hint="eastAsia"/>
          <w:szCs w:val="24"/>
        </w:rPr>
        <w:t>建議台內的</w:t>
      </w:r>
      <w:r w:rsidRPr="00271727">
        <w:rPr>
          <w:rFonts w:ascii="Times New Roman" w:eastAsia="標楷體" w:hAnsi="Times New Roman"/>
          <w:szCs w:val="24"/>
        </w:rPr>
        <w:t>教育訓練</w:t>
      </w:r>
      <w:r w:rsidRPr="00271727">
        <w:rPr>
          <w:rFonts w:ascii="Times New Roman" w:eastAsia="標楷體" w:hAnsi="Times New Roman" w:hint="eastAsia"/>
          <w:szCs w:val="24"/>
        </w:rPr>
        <w:t>可再多一點</w:t>
      </w:r>
      <w:r w:rsidR="000C5890" w:rsidRPr="00271727">
        <w:rPr>
          <w:rFonts w:ascii="Times New Roman" w:eastAsia="標楷體" w:hAnsi="Times New Roman" w:hint="eastAsia"/>
          <w:szCs w:val="24"/>
        </w:rPr>
        <w:t>，尤其</w:t>
      </w:r>
      <w:r w:rsidRPr="00271727">
        <w:rPr>
          <w:rFonts w:ascii="Times New Roman" w:eastAsia="標楷體" w:hAnsi="Times New Roman"/>
          <w:szCs w:val="24"/>
        </w:rPr>
        <w:t>是外拍</w:t>
      </w:r>
      <w:r w:rsidRPr="00271727">
        <w:rPr>
          <w:rFonts w:ascii="Times New Roman" w:eastAsia="標楷體" w:hAnsi="Times New Roman" w:hint="eastAsia"/>
          <w:szCs w:val="24"/>
        </w:rPr>
        <w:t>部分</w:t>
      </w:r>
      <w:r w:rsidRPr="00271727">
        <w:rPr>
          <w:rFonts w:ascii="Times New Roman" w:eastAsia="標楷體" w:hAnsi="Times New Roman"/>
          <w:szCs w:val="24"/>
        </w:rPr>
        <w:t>，一則</w:t>
      </w:r>
      <w:r w:rsidRPr="00271727">
        <w:rPr>
          <w:rFonts w:ascii="Times New Roman" w:eastAsia="標楷體" w:hAnsi="Times New Roman" w:hint="eastAsia"/>
          <w:szCs w:val="24"/>
        </w:rPr>
        <w:t>S</w:t>
      </w:r>
      <w:r w:rsidRPr="00271727">
        <w:rPr>
          <w:rFonts w:ascii="Times New Roman" w:eastAsia="標楷體" w:hAnsi="Times New Roman"/>
          <w:szCs w:val="24"/>
        </w:rPr>
        <w:t>OT</w:t>
      </w:r>
      <w:r w:rsidRPr="00271727">
        <w:rPr>
          <w:rFonts w:ascii="Times New Roman" w:eastAsia="標楷體" w:hAnsi="Times New Roman" w:hint="eastAsia"/>
          <w:szCs w:val="24"/>
        </w:rPr>
        <w:t>裡畫面居然多次重複使用，是拍回來的畫面太少</w:t>
      </w:r>
      <w:r w:rsidR="000C5890" w:rsidRPr="00271727">
        <w:rPr>
          <w:rFonts w:ascii="Times New Roman" w:eastAsia="標楷體" w:hAnsi="Times New Roman" w:hint="eastAsia"/>
          <w:szCs w:val="24"/>
        </w:rPr>
        <w:t>，</w:t>
      </w:r>
      <w:r w:rsidRPr="00271727">
        <w:rPr>
          <w:rFonts w:ascii="Times New Roman" w:eastAsia="標楷體" w:hAnsi="Times New Roman" w:hint="eastAsia"/>
          <w:szCs w:val="24"/>
        </w:rPr>
        <w:t>還是畫面太重要非要一直重複使用，</w:t>
      </w:r>
      <w:r w:rsidR="000C5890" w:rsidRPr="00271727">
        <w:rPr>
          <w:rFonts w:ascii="Times New Roman" w:eastAsia="標楷體" w:hAnsi="Times New Roman" w:hint="eastAsia"/>
          <w:szCs w:val="24"/>
        </w:rPr>
        <w:t>皆</w:t>
      </w:r>
      <w:r w:rsidRPr="00271727">
        <w:rPr>
          <w:rFonts w:ascii="Times New Roman" w:eastAsia="標楷體" w:hAnsi="Times New Roman" w:hint="eastAsia"/>
          <w:szCs w:val="24"/>
        </w:rPr>
        <w:t>要</w:t>
      </w:r>
      <w:r w:rsidR="000C5890" w:rsidRPr="00271727">
        <w:rPr>
          <w:rFonts w:ascii="Times New Roman" w:eastAsia="標楷體" w:hAnsi="Times New Roman" w:hint="eastAsia"/>
          <w:szCs w:val="24"/>
        </w:rPr>
        <w:t>經常自我</w:t>
      </w:r>
      <w:r w:rsidRPr="00271727">
        <w:rPr>
          <w:rFonts w:ascii="Times New Roman" w:eastAsia="標楷體" w:hAnsi="Times New Roman" w:hint="eastAsia"/>
          <w:szCs w:val="24"/>
        </w:rPr>
        <w:t>提醒。</w:t>
      </w:r>
    </w:p>
    <w:p w14:paraId="40EF9335" w14:textId="77777777" w:rsidR="00E6168B" w:rsidRPr="00271727" w:rsidRDefault="00E6168B" w:rsidP="00271727">
      <w:pPr>
        <w:spacing w:beforeLines="50" w:before="180" w:afterLines="50" w:after="180"/>
        <w:ind w:firstLineChars="177" w:firstLine="425"/>
        <w:jc w:val="both"/>
        <w:rPr>
          <w:rFonts w:ascii="Times New Roman" w:eastAsia="標楷體" w:hAnsi="Times New Roman"/>
        </w:rPr>
      </w:pPr>
    </w:p>
    <w:sectPr w:rsidR="00E6168B" w:rsidRPr="00271727" w:rsidSect="00E616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A6"/>
    <w:rsid w:val="000C5890"/>
    <w:rsid w:val="0011642A"/>
    <w:rsid w:val="00207ADB"/>
    <w:rsid w:val="00271727"/>
    <w:rsid w:val="002E49A6"/>
    <w:rsid w:val="003A1024"/>
    <w:rsid w:val="004C6827"/>
    <w:rsid w:val="005A156D"/>
    <w:rsid w:val="005B1D77"/>
    <w:rsid w:val="005E3F2D"/>
    <w:rsid w:val="00E6168B"/>
    <w:rsid w:val="00EB6DF7"/>
    <w:rsid w:val="00F1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44FE"/>
  <w15:docId w15:val="{AF284A00-0BFC-475F-9C6A-F2515308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6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E49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E49A6"/>
    <w:rPr>
      <w:b/>
      <w:bCs/>
    </w:rPr>
  </w:style>
  <w:style w:type="paragraph" w:customStyle="1" w:styleId="nomargin">
    <w:name w:val="no_margin"/>
    <w:basedOn w:val="a"/>
    <w:rsid w:val="002E49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2E49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4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49A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uiPriority w:val="34"/>
    <w:qFormat/>
    <w:rsid w:val="005B1D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Microsoft_Office_PowerPoint____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2188</Characters>
  <Application>Microsoft Office Word</Application>
  <DocSecurity>0</DocSecurity>
  <Lines>18</Lines>
  <Paragraphs>5</Paragraphs>
  <ScaleCrop>false</ScaleCrop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ymoae074</cp:lastModifiedBy>
  <cp:revision>2</cp:revision>
  <dcterms:created xsi:type="dcterms:W3CDTF">2023-03-18T15:11:00Z</dcterms:created>
  <dcterms:modified xsi:type="dcterms:W3CDTF">2023-03-18T15:11:00Z</dcterms:modified>
</cp:coreProperties>
</file>