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標楷體" w:cs="Times New Roman"/>
          <w:color w:val="000000" w:themeColor="text1"/>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jc w:val="center"/>
        <w:rPr>
          <w:rFonts w:ascii="Times New Roman" w:hAnsi="Times New Roman" w:eastAsia="標楷體" w:cs="Times New Roman"/>
          <w:b/>
          <w:color w:val="000000" w:themeColor="text1"/>
          <w:sz w:val="64"/>
          <w:szCs w:val="64"/>
          <w14:textFill>
            <w14:solidFill>
              <w14:schemeClr w14:val="tx1"/>
            </w14:solidFill>
          </w14:textFill>
        </w:rPr>
      </w:pPr>
      <w:r>
        <w:rPr>
          <w:rFonts w:hint="eastAsia" w:ascii="Times New Roman" w:eastAsia="標楷體" w:cs="Times New Roman"/>
          <w:b/>
          <w:color w:val="000000" w:themeColor="text1"/>
          <w:sz w:val="64"/>
          <w:szCs w:val="64"/>
          <w14:textFill>
            <w14:solidFill>
              <w14:schemeClr w14:val="tx1"/>
            </w14:solidFill>
          </w14:textFill>
        </w:rPr>
        <w:t>華視公評人報告</w:t>
      </w:r>
    </w:p>
    <w:p>
      <w:pPr>
        <w:jc w:val="center"/>
        <w:rPr>
          <w:rFonts w:ascii="Times New Roman" w:hAnsi="Times New Roman" w:eastAsia="標楷體" w:cs="Times New Roman"/>
          <w:color w:val="000000" w:themeColor="text1"/>
          <w:sz w:val="40"/>
          <w:szCs w:val="40"/>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rPr>
          <w:rFonts w:ascii="Times New Roman" w:hAnsi="Times New Roman" w:eastAsia="標楷體" w:cs="Times New Roman"/>
          <w:color w:val="000000" w:themeColor="text1"/>
          <w14:textFill>
            <w14:solidFill>
              <w14:schemeClr w14:val="tx1"/>
            </w14:solidFill>
          </w14:textFill>
        </w:rPr>
      </w:pPr>
    </w:p>
    <w:p>
      <w:pPr>
        <w:widowControl/>
        <w:jc w:val="center"/>
        <w:rPr>
          <w:rFonts w:ascii="Times New Roman" w:hAnsi="Times New Roman" w:eastAsia="標楷體" w:cs="Times New Roman"/>
          <w:b/>
          <w:color w:val="000000" w:themeColor="text1"/>
          <w:sz w:val="40"/>
          <w:szCs w:val="40"/>
          <w14:textFill>
            <w14:solidFill>
              <w14:schemeClr w14:val="tx1"/>
            </w14:solidFill>
          </w14:textFill>
        </w:rPr>
      </w:pPr>
      <w:r>
        <w:rPr>
          <w:rFonts w:hint="eastAsia" w:ascii="Times New Roman" w:hAnsi="Times New Roman" w:eastAsia="標楷體" w:cs="Times New Roman"/>
          <w:b/>
          <w:color w:val="000000" w:themeColor="text1"/>
          <w:sz w:val="40"/>
          <w:szCs w:val="40"/>
          <w14:textFill>
            <w14:solidFill>
              <w14:schemeClr w14:val="tx1"/>
            </w14:solidFill>
          </w14:textFill>
        </w:rPr>
        <w:t>陳清河</w:t>
      </w:r>
    </w:p>
    <w:p>
      <w:pPr>
        <w:widowControl/>
        <w:jc w:val="right"/>
        <w:rPr>
          <w:rFonts w:ascii="Times New Roman" w:hAnsi="Times New Roman" w:eastAsia="標楷體" w:cs="Times New Roman"/>
          <w:b/>
          <w:color w:val="000000" w:themeColor="text1"/>
          <w:sz w:val="40"/>
          <w:szCs w:val="40"/>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60" w:charSpace="0"/>
        </w:sectPr>
      </w:pPr>
      <w:r>
        <w:rPr>
          <w:rFonts w:hint="eastAsia" w:ascii="Times New Roman" w:hAnsi="Times New Roman" w:eastAsia="標楷體" w:cs="Times New Roman"/>
          <w:b/>
          <w:color w:val="000000" w:themeColor="text1"/>
          <w:sz w:val="40"/>
          <w:szCs w:val="40"/>
          <w14:textFill>
            <w14:solidFill>
              <w14:schemeClr w14:val="tx1"/>
            </w14:solidFill>
          </w14:textFill>
        </w:rPr>
        <w:t>2023.06.26</w:t>
      </w:r>
    </w:p>
    <w:p>
      <w:pPr>
        <w:spacing w:before="180" w:beforeLines="50" w:after="180" w:afterLines="50"/>
        <w:jc w:val="center"/>
        <w:rPr>
          <w:rFonts w:ascii="微軟正黑體" w:hAnsi="微軟正黑體" w:eastAsia="微軟正黑體" w:cs="Times New Roman"/>
          <w:b/>
          <w:color w:val="000000" w:themeColor="text1"/>
          <w:sz w:val="32"/>
          <w:szCs w:val="32"/>
          <w14:textFill>
            <w14:solidFill>
              <w14:schemeClr w14:val="tx1"/>
            </w14:solidFill>
          </w14:textFill>
        </w:rPr>
      </w:pPr>
      <w:r>
        <w:rPr>
          <w:rStyle w:val="16"/>
          <w:rFonts w:ascii="標楷體" w:hAnsi="標楷體" w:eastAsia="標楷體" w:cs="Arial"/>
          <w:b/>
          <w:i w:val="0"/>
          <w:iCs w:val="0"/>
          <w:sz w:val="32"/>
          <w:szCs w:val="32"/>
          <w:shd w:val="clear" w:color="auto" w:fill="FFFFFF"/>
        </w:rPr>
        <w:t>華視新聞資訊台</w:t>
      </w:r>
      <w:r>
        <w:rPr>
          <w:rFonts w:hint="eastAsia" w:ascii="標楷體" w:hAnsi="標楷體" w:eastAsia="標楷體" w:cs="Segoe UI"/>
          <w:b/>
          <w:sz w:val="32"/>
          <w:szCs w:val="32"/>
          <w:shd w:val="clear" w:color="auto" w:fill="FBFBFB"/>
        </w:rPr>
        <w:t>如何結合新媒體強化</w:t>
      </w:r>
      <w:r>
        <w:rPr>
          <w:rFonts w:ascii="標楷體" w:hAnsi="標楷體" w:eastAsia="標楷體" w:cs="Segoe UI"/>
          <w:b/>
          <w:sz w:val="32"/>
          <w:szCs w:val="32"/>
          <w:shd w:val="clear" w:color="auto" w:fill="FBFBFB"/>
        </w:rPr>
        <w:t>國際新聞</w:t>
      </w:r>
    </w:p>
    <w:p>
      <w:pPr>
        <w:spacing w:before="180" w:beforeLines="50" w:after="180" w:afterLines="50"/>
        <w:jc w:val="both"/>
        <w:rPr>
          <w:rFonts w:ascii="Times New Roman" w:hAnsi="Times New Roman" w:eastAsia="新細明體"/>
        </w:rPr>
      </w:pPr>
      <w:r>
        <w:rPr>
          <w:rFonts w:hint="eastAsia" w:ascii="Times New Roman" w:hAnsi="Times New Roman" w:eastAsia="新細明體" w:cs="Times New Roman"/>
          <w:b/>
          <w:color w:val="000000" w:themeColor="text1"/>
          <w:sz w:val="28"/>
          <w:szCs w:val="28"/>
          <w14:textFill>
            <w14:solidFill>
              <w14:schemeClr w14:val="tx1"/>
            </w14:solidFill>
          </w14:textFill>
        </w:rPr>
        <w:t>前言</w:t>
      </w:r>
    </w:p>
    <w:p>
      <w:pPr>
        <w:spacing w:before="180" w:beforeLines="50" w:after="180" w:afterLines="50"/>
        <w:ind w:firstLine="566" w:firstLineChars="236"/>
        <w:jc w:val="both"/>
        <w:rPr>
          <w:rFonts w:asciiTheme="minorEastAsia" w:hAnsiTheme="minorEastAsia"/>
          <w:szCs w:val="24"/>
        </w:rPr>
      </w:pPr>
      <w:r>
        <w:rPr>
          <w:rFonts w:hint="eastAsia" w:ascii="Times New Roman" w:hAnsi="Times New Roman" w:eastAsia="新細明體"/>
        </w:rPr>
        <w:t>在全球化日趨明顯的時代，新聞產業</w:t>
      </w:r>
      <w:r>
        <w:rPr>
          <w:rFonts w:ascii="Times New Roman" w:hAnsi="Times New Roman" w:eastAsia="新細明體"/>
        </w:rPr>
        <w:t>結構的變動與發展</w:t>
      </w:r>
      <w:r>
        <w:rPr>
          <w:rFonts w:hint="eastAsia" w:ascii="Times New Roman" w:hAnsi="Times New Roman" w:eastAsia="新細明體"/>
        </w:rPr>
        <w:t>過程中</w:t>
      </w:r>
      <w:r>
        <w:rPr>
          <w:rFonts w:ascii="Times New Roman" w:hAnsi="Times New Roman" w:eastAsia="新細明體"/>
        </w:rPr>
        <w:t>，</w:t>
      </w:r>
      <w:r>
        <w:rPr>
          <w:rFonts w:hint="eastAsia" w:ascii="Times New Roman" w:hAnsi="Times New Roman" w:eastAsia="新細明體"/>
        </w:rPr>
        <w:t>強調新聞資訊國際化的步調必須</w:t>
      </w:r>
      <w:r>
        <w:rPr>
          <w:rFonts w:ascii="Times New Roman" w:hAnsi="Times New Roman" w:eastAsia="新細明體"/>
        </w:rPr>
        <w:t>日新月異</w:t>
      </w:r>
      <w:r>
        <w:rPr>
          <w:rFonts w:hint="eastAsia" w:ascii="Times New Roman" w:hAnsi="Times New Roman" w:eastAsia="新細明體"/>
        </w:rPr>
        <w:t>日</w:t>
      </w:r>
      <w:r>
        <w:rPr>
          <w:rFonts w:ascii="Times New Roman" w:hAnsi="Times New Roman" w:eastAsia="新細明體"/>
        </w:rPr>
        <w:t>顯重要</w:t>
      </w:r>
      <w:r>
        <w:rPr>
          <w:rFonts w:hint="eastAsia" w:ascii="Times New Roman" w:hAnsi="Times New Roman" w:eastAsia="新細明體"/>
        </w:rPr>
        <w:t>。然而，</w:t>
      </w:r>
      <w:r>
        <w:rPr>
          <w:rFonts w:ascii="Times New Roman" w:hAnsi="Times New Roman" w:eastAsia="新細明體"/>
        </w:rPr>
        <w:t>從</w:t>
      </w:r>
      <w:r>
        <w:rPr>
          <w:rFonts w:hint="eastAsia" w:ascii="Times New Roman" w:hAnsi="Times New Roman" w:eastAsia="新細明體"/>
        </w:rPr>
        <w:t>新聞</w:t>
      </w:r>
      <w:r>
        <w:rPr>
          <w:rFonts w:ascii="Times New Roman" w:hAnsi="Times New Roman" w:eastAsia="新細明體"/>
        </w:rPr>
        <w:t>媒體</w:t>
      </w:r>
      <w:r>
        <w:rPr>
          <w:rFonts w:hint="eastAsia" w:ascii="Times New Roman" w:hAnsi="Times New Roman" w:eastAsia="新細明體"/>
        </w:rPr>
        <w:t>內容之</w:t>
      </w:r>
      <w:r>
        <w:rPr>
          <w:rFonts w:ascii="Times New Roman" w:hAnsi="Times New Roman" w:eastAsia="新細明體"/>
        </w:rPr>
        <w:t>產業鏈加以觀察，傳統</w:t>
      </w:r>
      <w:r>
        <w:rPr>
          <w:rFonts w:hint="eastAsia" w:ascii="Times New Roman" w:hAnsi="Times New Roman" w:eastAsia="新細明體"/>
        </w:rPr>
        <w:t>電視新聞</w:t>
      </w:r>
      <w:r>
        <w:rPr>
          <w:rFonts w:ascii="Times New Roman" w:hAnsi="Times New Roman" w:eastAsia="新細明體"/>
        </w:rPr>
        <w:t>媒體</w:t>
      </w:r>
      <w:r>
        <w:rPr>
          <w:rFonts w:hint="eastAsia" w:ascii="Times New Roman" w:hAnsi="Times New Roman" w:eastAsia="新細明體"/>
        </w:rPr>
        <w:t>的製播，因</w:t>
      </w:r>
      <w:r>
        <w:rPr>
          <w:rFonts w:ascii="Times New Roman" w:hAnsi="Times New Roman" w:eastAsia="新細明體"/>
        </w:rPr>
        <w:t>礙於科技</w:t>
      </w:r>
      <w:r>
        <w:rPr>
          <w:rFonts w:hint="eastAsia" w:ascii="Times New Roman" w:hAnsi="Times New Roman" w:eastAsia="新細明體"/>
        </w:rPr>
        <w:t>與人力</w:t>
      </w:r>
      <w:r>
        <w:rPr>
          <w:rFonts w:ascii="Times New Roman" w:hAnsi="Times New Roman" w:eastAsia="新細明體"/>
        </w:rPr>
        <w:t>的門檻，在</w:t>
      </w:r>
      <w:r>
        <w:rPr>
          <w:rFonts w:hint="eastAsia" w:ascii="Times New Roman" w:hAnsi="Times New Roman" w:eastAsia="新細明體"/>
        </w:rPr>
        <w:t>內容規劃</w:t>
      </w:r>
      <w:r>
        <w:rPr>
          <w:rFonts w:ascii="Times New Roman" w:hAnsi="Times New Roman" w:eastAsia="新細明體"/>
        </w:rPr>
        <w:t>、</w:t>
      </w:r>
      <w:r>
        <w:rPr>
          <w:rFonts w:hint="eastAsia" w:ascii="Times New Roman" w:hAnsi="Times New Roman" w:eastAsia="新細明體"/>
        </w:rPr>
        <w:t>圖文</w:t>
      </w:r>
      <w:r>
        <w:rPr>
          <w:rFonts w:ascii="Times New Roman" w:hAnsi="Times New Roman" w:eastAsia="新細明體"/>
        </w:rPr>
        <w:t>整合、動畫後製、人力結構、</w:t>
      </w:r>
      <w:r>
        <w:rPr>
          <w:rFonts w:hint="eastAsia" w:ascii="Times New Roman" w:hAnsi="Times New Roman" w:eastAsia="新細明體"/>
        </w:rPr>
        <w:t>多元平台、</w:t>
      </w:r>
      <w:r>
        <w:rPr>
          <w:rFonts w:ascii="Times New Roman" w:hAnsi="Times New Roman" w:eastAsia="新細明體"/>
        </w:rPr>
        <w:t>授權條件</w:t>
      </w:r>
      <w:r>
        <w:rPr>
          <w:rFonts w:hint="eastAsia" w:ascii="Times New Roman" w:hAnsi="Times New Roman" w:eastAsia="新細明體"/>
        </w:rPr>
        <w:t>、鏡面</w:t>
      </w:r>
      <w:r>
        <w:rPr>
          <w:rFonts w:ascii="Times New Roman" w:hAnsi="Times New Roman" w:eastAsia="新細明體"/>
        </w:rPr>
        <w:t>呈現乃</w:t>
      </w:r>
      <w:r>
        <w:rPr>
          <w:rFonts w:hint="eastAsia" w:ascii="Times New Roman" w:hAnsi="Times New Roman" w:eastAsia="新細明體"/>
        </w:rPr>
        <w:t>至傳輸</w:t>
      </w:r>
      <w:r>
        <w:rPr>
          <w:rFonts w:ascii="Times New Roman" w:hAnsi="Times New Roman" w:eastAsia="新細明體"/>
        </w:rPr>
        <w:t>模式</w:t>
      </w:r>
      <w:r>
        <w:rPr>
          <w:rFonts w:hint="eastAsia" w:ascii="Times New Roman" w:hAnsi="Times New Roman" w:eastAsia="新細明體"/>
        </w:rPr>
        <w:t>等</w:t>
      </w:r>
      <w:r>
        <w:rPr>
          <w:rFonts w:ascii="Times New Roman" w:hAnsi="Times New Roman" w:eastAsia="新細明體"/>
        </w:rPr>
        <w:t>，確實缺乏</w:t>
      </w:r>
      <w:r>
        <w:rPr>
          <w:rFonts w:hint="eastAsia" w:ascii="Times New Roman" w:hAnsi="Times New Roman" w:eastAsia="新細明體"/>
        </w:rPr>
        <w:t>類似</w:t>
      </w:r>
      <w:r>
        <w:rPr>
          <w:rFonts w:ascii="Times New Roman" w:hAnsi="Times New Roman" w:eastAsia="新細明體"/>
        </w:rPr>
        <w:t>新媒體產業所擁有的</w:t>
      </w:r>
      <w:r>
        <w:rPr>
          <w:rFonts w:hint="eastAsia" w:ascii="Times New Roman" w:hAnsi="Times New Roman" w:eastAsia="新細明體"/>
        </w:rPr>
        <w:t>「</w:t>
      </w:r>
      <w:r>
        <w:rPr>
          <w:rFonts w:ascii="Times New Roman" w:hAnsi="Times New Roman" w:eastAsia="新細明體"/>
        </w:rPr>
        <w:t>大頻寬、高畫質、強互動、廣連結、跨平台與多媒材</w:t>
      </w:r>
      <w:r>
        <w:rPr>
          <w:rFonts w:hint="eastAsia" w:ascii="Times New Roman" w:hAnsi="Times New Roman" w:eastAsia="新細明體"/>
        </w:rPr>
        <w:t>」等</w:t>
      </w:r>
      <w:r>
        <w:rPr>
          <w:rFonts w:ascii="Times New Roman" w:hAnsi="Times New Roman" w:eastAsia="新細明體"/>
        </w:rPr>
        <w:t>多項整合優勢。</w:t>
      </w:r>
      <w:r>
        <w:rPr>
          <w:rFonts w:hint="eastAsia" w:ascii="Times New Roman" w:hAnsi="Times New Roman" w:eastAsia="新細明體"/>
        </w:rPr>
        <w:t>除了傳統電視新聞產業之外，早期的</w:t>
      </w:r>
      <w:r>
        <w:rPr>
          <w:rFonts w:ascii="Times New Roman" w:hAnsi="Times New Roman" w:eastAsia="新細明體"/>
        </w:rPr>
        <w:t>電信、網路與行動三大平台</w:t>
      </w:r>
      <w:r>
        <w:rPr>
          <w:rFonts w:hint="eastAsia" w:ascii="Times New Roman" w:hAnsi="Times New Roman" w:eastAsia="新細明體"/>
        </w:rPr>
        <w:t>，</w:t>
      </w:r>
      <w:r>
        <w:rPr>
          <w:rFonts w:ascii="Times New Roman" w:hAnsi="Times New Roman" w:eastAsia="新細明體"/>
        </w:rPr>
        <w:t>受到科技因素主導的相關資通訊產業亦然，</w:t>
      </w:r>
      <w:r>
        <w:rPr>
          <w:rFonts w:hint="eastAsia" w:ascii="Times New Roman" w:hAnsi="Times New Roman" w:eastAsia="新細明體"/>
        </w:rPr>
        <w:t>例如</w:t>
      </w:r>
      <w:r>
        <w:rPr>
          <w:rFonts w:ascii="Times New Roman" w:hAnsi="Times New Roman" w:eastAsia="新細明體"/>
        </w:rPr>
        <w:t>傳送電話的電信產業，傳送資料的網路平台以及提供行動通話的移動服務產業，都</w:t>
      </w:r>
      <w:r>
        <w:rPr>
          <w:rFonts w:hint="eastAsia" w:ascii="Times New Roman" w:hAnsi="Times New Roman" w:eastAsia="新細明體"/>
        </w:rPr>
        <w:t>因</w:t>
      </w:r>
      <w:r>
        <w:rPr>
          <w:rFonts w:ascii="Times New Roman" w:hAnsi="Times New Roman" w:eastAsia="新細明體"/>
        </w:rPr>
        <w:t>缺乏足夠頻寬與壓縮技術</w:t>
      </w:r>
      <w:r>
        <w:rPr>
          <w:rFonts w:hint="eastAsia" w:ascii="Times New Roman" w:hAnsi="Times New Roman" w:eastAsia="新細明體"/>
        </w:rPr>
        <w:t>，</w:t>
      </w:r>
      <w:r>
        <w:rPr>
          <w:rFonts w:ascii="Times New Roman" w:hAnsi="Times New Roman" w:eastAsia="新細明體"/>
        </w:rPr>
        <w:t>得以流暢傳送影音內容，</w:t>
      </w:r>
      <w:r>
        <w:rPr>
          <w:rFonts w:hint="eastAsia" w:ascii="Times New Roman" w:hAnsi="Times New Roman" w:eastAsia="新細明體"/>
        </w:rPr>
        <w:t>因此讓</w:t>
      </w:r>
      <w:r>
        <w:rPr>
          <w:rFonts w:ascii="Times New Roman" w:hAnsi="Times New Roman" w:eastAsia="新細明體"/>
        </w:rPr>
        <w:t>多元平台嘗試與媒體匯流的供需模式一直難以</w:t>
      </w:r>
      <w:r>
        <w:rPr>
          <w:rFonts w:hint="eastAsia" w:ascii="Times New Roman" w:hAnsi="Times New Roman" w:eastAsia="新細明體"/>
        </w:rPr>
        <w:t>順利推動</w:t>
      </w:r>
      <w:r>
        <w:rPr>
          <w:rFonts w:ascii="Times New Roman" w:hAnsi="Times New Roman" w:eastAsia="新細明體"/>
        </w:rPr>
        <w:t>。</w:t>
      </w:r>
      <w:r>
        <w:rPr>
          <w:rFonts w:hint="eastAsia" w:ascii="Times New Roman" w:hAnsi="Times New Roman" w:eastAsia="新細明體"/>
        </w:rPr>
        <w:t>如今，上述的科技議題逐一解決，</w:t>
      </w:r>
      <w:r>
        <w:rPr>
          <w:rFonts w:hint="eastAsia" w:cs="Segoe UI" w:asciiTheme="minorEastAsia" w:hAnsiTheme="minorEastAsia"/>
          <w:szCs w:val="24"/>
          <w:shd w:val="clear" w:color="auto" w:fill="FBFBFB"/>
        </w:rPr>
        <w:t>如何結合新媒體強化</w:t>
      </w:r>
      <w:r>
        <w:rPr>
          <w:rFonts w:cs="Segoe UI" w:asciiTheme="minorEastAsia" w:hAnsiTheme="minorEastAsia"/>
          <w:szCs w:val="24"/>
          <w:shd w:val="clear" w:color="auto" w:fill="FBFBFB"/>
        </w:rPr>
        <w:t>國際新聞</w:t>
      </w:r>
      <w:r>
        <w:rPr>
          <w:rFonts w:hint="eastAsia" w:cs="Segoe UI" w:asciiTheme="minorEastAsia" w:hAnsiTheme="minorEastAsia"/>
          <w:szCs w:val="24"/>
          <w:shd w:val="clear" w:color="auto" w:fill="FBFBFB"/>
        </w:rPr>
        <w:t>的作法，已成不可逆的趨勢。</w:t>
      </w:r>
    </w:p>
    <w:p>
      <w:pPr>
        <w:spacing w:before="180" w:beforeLines="50" w:after="180" w:afterLines="50"/>
        <w:ind w:firstLine="566" w:firstLineChars="236"/>
        <w:jc w:val="both"/>
        <w:rPr>
          <w:rFonts w:ascii="Times New Roman" w:hAnsi="Times New Roman" w:eastAsia="新細明體"/>
        </w:rPr>
      </w:pPr>
      <w:r>
        <w:rPr>
          <w:rFonts w:hint="eastAsia" w:ascii="Times New Roman" w:hAnsi="Times New Roman" w:eastAsia="新細明體"/>
        </w:rPr>
        <w:t>基於上述的趨勢，本報告所要探討「華視</w:t>
      </w:r>
      <w:r>
        <w:rPr>
          <w:rFonts w:ascii="Times New Roman" w:hAnsi="Times New Roman" w:eastAsia="新細明體"/>
        </w:rPr>
        <w:t>新聞資訊台</w:t>
      </w:r>
      <w:r>
        <w:rPr>
          <w:rFonts w:hint="eastAsia" w:ascii="Times New Roman" w:hAnsi="Times New Roman" w:eastAsia="新細明體"/>
        </w:rPr>
        <w:t>如何結合新媒體強化</w:t>
      </w:r>
      <w:r>
        <w:rPr>
          <w:rFonts w:ascii="Times New Roman" w:hAnsi="Times New Roman" w:eastAsia="新細明體"/>
        </w:rPr>
        <w:t>國際新聞</w:t>
      </w:r>
      <w:r>
        <w:rPr>
          <w:rFonts w:hint="eastAsia" w:ascii="Times New Roman" w:hAnsi="Times New Roman" w:eastAsia="新細明體"/>
        </w:rPr>
        <w:t>」的議題，係依據產業經濟學的SCP(</w:t>
      </w:r>
      <w:r>
        <w:rPr>
          <w:rFonts w:ascii="Times New Roman" w:hAnsi="Times New Roman" w:eastAsia="新細明體"/>
          <w:bCs/>
        </w:rPr>
        <w:t>Structure</w:t>
      </w:r>
      <w:r>
        <w:rPr>
          <w:rFonts w:hint="eastAsia" w:ascii="Times New Roman" w:hAnsi="Times New Roman" w:eastAsia="新細明體"/>
          <w:bCs/>
        </w:rPr>
        <w:t>結構、</w:t>
      </w:r>
      <w:r>
        <w:rPr>
          <w:rFonts w:ascii="Times New Roman" w:hAnsi="Times New Roman" w:eastAsia="新細明體"/>
          <w:bCs/>
        </w:rPr>
        <w:t>Conduct</w:t>
      </w:r>
      <w:r>
        <w:rPr>
          <w:rFonts w:hint="eastAsia" w:ascii="Times New Roman" w:hAnsi="Times New Roman" w:eastAsia="新細明體"/>
          <w:bCs/>
        </w:rPr>
        <w:t>行為、</w:t>
      </w:r>
      <w:r>
        <w:rPr>
          <w:rFonts w:ascii="Times New Roman" w:hAnsi="Times New Roman" w:eastAsia="新細明體"/>
          <w:bCs/>
        </w:rPr>
        <w:t>Performance</w:t>
      </w:r>
      <w:r>
        <w:rPr>
          <w:rFonts w:hint="eastAsia" w:ascii="Times New Roman" w:hAnsi="Times New Roman" w:eastAsia="新細明體"/>
          <w:bCs/>
        </w:rPr>
        <w:t>效益</w:t>
      </w:r>
      <w:r>
        <w:rPr>
          <w:rFonts w:hint="eastAsia" w:ascii="Times New Roman" w:hAnsi="Times New Roman" w:eastAsia="新細明體"/>
        </w:rPr>
        <w:t>)三大面向的改變加以思考。簡言之，本報告將以電視新聞</w:t>
      </w:r>
      <w:r>
        <w:rPr>
          <w:rFonts w:ascii="Times New Roman" w:hAnsi="Times New Roman" w:eastAsia="新細明體"/>
        </w:rPr>
        <w:t>媒體產業</w:t>
      </w:r>
      <w:r>
        <w:rPr>
          <w:rFonts w:hint="eastAsia" w:ascii="Times New Roman" w:hAnsi="Times New Roman" w:eastAsia="新細明體"/>
        </w:rPr>
        <w:t>的經營結構(</w:t>
      </w:r>
      <w:r>
        <w:rPr>
          <w:rFonts w:hint="eastAsia" w:ascii="Times New Roman" w:hAnsi="Times New Roman" w:eastAsia="新細明體"/>
          <w:bCs/>
        </w:rPr>
        <w:t>無所不在的服務、社群結合的涉入</w:t>
      </w:r>
      <w:r>
        <w:rPr>
          <w:rFonts w:hint="eastAsia" w:ascii="Times New Roman" w:hAnsi="Times New Roman" w:eastAsia="新細明體"/>
        </w:rPr>
        <w:t>)、內容產製行為(</w:t>
      </w:r>
      <w:r>
        <w:rPr>
          <w:rFonts w:hint="eastAsia" w:ascii="Times New Roman" w:hAnsi="Times New Roman" w:eastAsia="新細明體"/>
          <w:bCs/>
        </w:rPr>
        <w:t>多媒材內容的整合、</w:t>
      </w:r>
      <w:r>
        <w:rPr>
          <w:rFonts w:hint="eastAsia" w:ascii="Times New Roman" w:hAnsi="Times New Roman" w:eastAsia="新細明體"/>
        </w:rPr>
        <w:t>新聞</w:t>
      </w:r>
      <w:r>
        <w:rPr>
          <w:rFonts w:hint="eastAsia" w:ascii="Times New Roman" w:hAnsi="Times New Roman" w:eastAsia="新細明體"/>
          <w:bCs/>
        </w:rPr>
        <w:t>資訊含量的調整</w:t>
      </w:r>
      <w:r>
        <w:rPr>
          <w:rFonts w:hint="eastAsia" w:ascii="Times New Roman" w:hAnsi="Times New Roman" w:eastAsia="新細明體"/>
        </w:rPr>
        <w:t>)，以及</w:t>
      </w:r>
      <w:r>
        <w:rPr>
          <w:rFonts w:hint="eastAsia" w:ascii="Times New Roman" w:hAnsi="Times New Roman" w:eastAsia="新細明體"/>
          <w:bCs/>
        </w:rPr>
        <w:t>產業績效管理(基於多平台的內容傳輸所衍生的更多授權、更多型式、更多點閱，以及更多售後服務的長尾思維)</w:t>
      </w:r>
      <w:r>
        <w:rPr>
          <w:rFonts w:hint="eastAsia" w:ascii="Times New Roman" w:hAnsi="Times New Roman" w:eastAsia="新細明體"/>
          <w:bCs/>
          <w:szCs w:val="24"/>
        </w:rPr>
        <w:t>，</w:t>
      </w:r>
      <w:r>
        <w:rPr>
          <w:rFonts w:ascii="Times New Roman" w:hAnsi="Times New Roman" w:eastAsia="新細明體" w:cs="Arial"/>
          <w:szCs w:val="24"/>
          <w:shd w:val="clear" w:color="auto" w:fill="FFFFFF"/>
        </w:rPr>
        <w:t>探討</w:t>
      </w:r>
      <w:r>
        <w:rPr>
          <w:rFonts w:hint="eastAsia" w:ascii="Times New Roman" w:hAnsi="Times New Roman" w:eastAsia="新細明體" w:cs="Arial"/>
          <w:szCs w:val="24"/>
          <w:shd w:val="clear" w:color="auto" w:fill="FFFFFF"/>
        </w:rPr>
        <w:t>後續電視新聞</w:t>
      </w:r>
      <w:r>
        <w:rPr>
          <w:rStyle w:val="16"/>
          <w:rFonts w:ascii="Times New Roman" w:hAnsi="Times New Roman" w:eastAsia="新細明體" w:cs="Arial"/>
          <w:i w:val="0"/>
          <w:iCs w:val="0"/>
          <w:szCs w:val="24"/>
          <w:shd w:val="clear" w:color="auto" w:fill="FFFFFF"/>
        </w:rPr>
        <w:t>產業</w:t>
      </w:r>
      <w:r>
        <w:rPr>
          <w:rFonts w:ascii="Times New Roman" w:hAnsi="Times New Roman" w:eastAsia="新細明體" w:cs="Arial"/>
          <w:szCs w:val="24"/>
          <w:shd w:val="clear" w:color="auto" w:fill="FFFFFF"/>
        </w:rPr>
        <w:t>的發展及其與</w:t>
      </w:r>
      <w:r>
        <w:rPr>
          <w:rStyle w:val="16"/>
          <w:rFonts w:ascii="Times New Roman" w:hAnsi="Times New Roman" w:eastAsia="新細明體" w:cs="Arial"/>
          <w:i w:val="0"/>
          <w:iCs w:val="0"/>
          <w:szCs w:val="24"/>
          <w:shd w:val="clear" w:color="auto" w:fill="FFFFFF"/>
        </w:rPr>
        <w:t>經濟</w:t>
      </w:r>
      <w:r>
        <w:rPr>
          <w:rFonts w:ascii="Times New Roman" w:hAnsi="Times New Roman" w:eastAsia="新細明體" w:cs="Arial"/>
          <w:szCs w:val="24"/>
          <w:shd w:val="clear" w:color="auto" w:fill="FFFFFF"/>
        </w:rPr>
        <w:t>績效的關係。</w:t>
      </w:r>
      <w:r>
        <w:rPr>
          <w:rFonts w:hint="eastAsia" w:ascii="Times New Roman" w:hAnsi="Times New Roman" w:eastAsia="新細明體" w:cs="Arial"/>
          <w:szCs w:val="24"/>
          <w:shd w:val="clear" w:color="auto" w:fill="FFFFFF"/>
        </w:rPr>
        <w:t>基於</w:t>
      </w:r>
      <w:r>
        <w:rPr>
          <w:rFonts w:hint="eastAsia" w:ascii="Times New Roman" w:hAnsi="Times New Roman" w:eastAsia="新細明體"/>
        </w:rPr>
        <w:t>以上的論述，個人提出具體的加強措施，含括「如何積極投入跨國合作共伴的作法、如何結合傳統與新媒體的運作、如何思考消費者客製化新聞敘事的需求，以及如何培植永續新聞製播的人力」等議題加以檢視電視新聞台的調整模式，並做為華視</w:t>
      </w:r>
      <w:r>
        <w:rPr>
          <w:rFonts w:ascii="Times New Roman" w:hAnsi="Times New Roman" w:eastAsia="新細明體"/>
        </w:rPr>
        <w:t>新聞資訊台</w:t>
      </w:r>
      <w:r>
        <w:rPr>
          <w:rFonts w:hint="eastAsia" w:ascii="Times New Roman" w:hAnsi="Times New Roman" w:eastAsia="新細明體"/>
        </w:rPr>
        <w:t>結合新媒體強化</w:t>
      </w:r>
      <w:r>
        <w:rPr>
          <w:rFonts w:ascii="Times New Roman" w:hAnsi="Times New Roman" w:eastAsia="新細明體"/>
        </w:rPr>
        <w:t>國際新聞</w:t>
      </w:r>
      <w:r>
        <w:rPr>
          <w:rFonts w:hint="eastAsia" w:ascii="Times New Roman" w:hAnsi="Times New Roman" w:eastAsia="新細明體"/>
        </w:rPr>
        <w:t>的參考。</w:t>
      </w:r>
    </w:p>
    <w:p>
      <w:pPr>
        <w:spacing w:before="180" w:beforeLines="50" w:line="420" w:lineRule="exact"/>
        <w:rPr>
          <w:rFonts w:ascii="Times New Roman" w:hAnsi="Times New Roman" w:eastAsia="新細明體" w:cs="Times New Roman"/>
          <w:b/>
          <w:bCs/>
          <w:color w:val="000000" w:themeColor="text1"/>
          <w:sz w:val="28"/>
          <w:szCs w:val="28"/>
          <w14:textFill>
            <w14:solidFill>
              <w14:schemeClr w14:val="tx1"/>
            </w14:solidFill>
          </w14:textFill>
        </w:rPr>
      </w:pPr>
      <w:r>
        <w:rPr>
          <w:rFonts w:hint="eastAsia" w:ascii="Times New Roman" w:hAnsi="Times New Roman" w:eastAsia="新細明體"/>
          <w:b/>
          <w:bCs/>
          <w:sz w:val="28"/>
          <w:szCs w:val="28"/>
        </w:rPr>
        <w:t>如何積極投入跨國合作共伴的作法</w:t>
      </w:r>
    </w:p>
    <w:p>
      <w:pPr>
        <w:spacing w:before="180" w:beforeLines="50" w:after="180" w:afterLines="50"/>
        <w:ind w:firstLine="566" w:firstLineChars="236"/>
        <w:jc w:val="both"/>
        <w:rPr>
          <w:rFonts w:ascii="Times New Roman" w:hAnsi="Times New Roman" w:eastAsia="新細明體" w:cs="Arial"/>
          <w:szCs w:val="24"/>
          <w:shd w:val="clear" w:color="auto" w:fill="FFFFFF"/>
        </w:rPr>
      </w:pPr>
      <w:r>
        <w:rPr>
          <w:rFonts w:hint="eastAsia" w:ascii="Times New Roman" w:hAnsi="Times New Roman" w:eastAsia="新細明體"/>
        </w:rPr>
        <w:t>世界各個國家中，包括美國之音、日本</w:t>
      </w:r>
      <w:r>
        <w:rPr>
          <w:rFonts w:ascii="Times New Roman" w:hAnsi="Times New Roman" w:eastAsia="新細明體"/>
        </w:rPr>
        <w:t>NHK、</w:t>
      </w:r>
      <w:r>
        <w:rPr>
          <w:rFonts w:hint="eastAsia" w:ascii="Times New Roman" w:hAnsi="Times New Roman" w:eastAsia="新細明體"/>
        </w:rPr>
        <w:t>美國</w:t>
      </w:r>
      <w:r>
        <w:rPr>
          <w:rFonts w:ascii="Times New Roman" w:hAnsi="Times New Roman" w:eastAsia="新細明體"/>
        </w:rPr>
        <w:t>CNN國際台、</w:t>
      </w:r>
      <w:r>
        <w:rPr>
          <w:rFonts w:hint="eastAsia" w:ascii="Times New Roman" w:hAnsi="Times New Roman" w:eastAsia="新細明體"/>
        </w:rPr>
        <w:t>英國</w:t>
      </w:r>
      <w:r>
        <w:rPr>
          <w:rFonts w:ascii="Times New Roman" w:hAnsi="Times New Roman" w:eastAsia="新細明體"/>
        </w:rPr>
        <w:t>BBC以及</w:t>
      </w:r>
      <w:r>
        <w:rPr>
          <w:rFonts w:hint="eastAsia" w:ascii="Times New Roman" w:hAnsi="Times New Roman" w:eastAsia="新細明體"/>
        </w:rPr>
        <w:t>韓國</w:t>
      </w:r>
      <w:r>
        <w:rPr>
          <w:rFonts w:ascii="Times New Roman" w:hAnsi="Times New Roman" w:eastAsia="新細明體"/>
        </w:rPr>
        <w:t>Arirang TV等</w:t>
      </w:r>
      <w:r>
        <w:rPr>
          <w:rFonts w:hint="eastAsia" w:ascii="Times New Roman" w:hAnsi="Times New Roman" w:eastAsia="新細明體"/>
        </w:rPr>
        <w:t>媒體平台，都</w:t>
      </w:r>
      <w:r>
        <w:rPr>
          <w:rFonts w:ascii="Times New Roman" w:hAnsi="Times New Roman" w:eastAsia="新細明體"/>
        </w:rPr>
        <w:t>是面向全球</w:t>
      </w:r>
      <w:r>
        <w:rPr>
          <w:rFonts w:hint="eastAsia" w:ascii="Times New Roman" w:hAnsi="Times New Roman" w:eastAsia="新細明體"/>
        </w:rPr>
        <w:t>觀眾觀眾的訴求，其共通的運作方式，皆是嘗試</w:t>
      </w:r>
      <w:r>
        <w:rPr>
          <w:rFonts w:ascii="Times New Roman" w:hAnsi="Times New Roman" w:eastAsia="新細明體"/>
        </w:rPr>
        <w:t>每日</w:t>
      </w:r>
      <w:r>
        <w:rPr>
          <w:rFonts w:hint="eastAsia" w:ascii="Times New Roman" w:hAnsi="Times New Roman" w:eastAsia="新細明體"/>
        </w:rPr>
        <w:t>藉由新媒體平台</w:t>
      </w:r>
      <w:r>
        <w:rPr>
          <w:rFonts w:ascii="Times New Roman" w:hAnsi="Times New Roman" w:eastAsia="新細明體"/>
        </w:rPr>
        <w:t>更新</w:t>
      </w:r>
      <w:r>
        <w:rPr>
          <w:rFonts w:hint="eastAsia" w:ascii="Times New Roman" w:hAnsi="Times New Roman" w:eastAsia="新細明體"/>
        </w:rPr>
        <w:t>其</w:t>
      </w:r>
      <w:r>
        <w:rPr>
          <w:rFonts w:ascii="Times New Roman" w:hAnsi="Times New Roman" w:eastAsia="新細明體"/>
        </w:rPr>
        <w:t>新聞資訊網站</w:t>
      </w:r>
      <w:r>
        <w:rPr>
          <w:rFonts w:hint="eastAsia" w:ascii="Times New Roman" w:hAnsi="Times New Roman" w:eastAsia="新細明體"/>
        </w:rPr>
        <w:t>所</w:t>
      </w:r>
      <w:r>
        <w:rPr>
          <w:rFonts w:ascii="Times New Roman" w:hAnsi="Times New Roman" w:eastAsia="新細明體"/>
        </w:rPr>
        <w:t>提供的</w:t>
      </w:r>
      <w:r>
        <w:rPr>
          <w:rFonts w:hint="eastAsia" w:ascii="Times New Roman" w:hAnsi="Times New Roman" w:eastAsia="新細明體"/>
        </w:rPr>
        <w:t>各類新聞</w:t>
      </w:r>
      <w:r>
        <w:rPr>
          <w:rFonts w:ascii="Times New Roman" w:hAnsi="Times New Roman" w:eastAsia="新細明體"/>
        </w:rPr>
        <w:t>內容</w:t>
      </w:r>
      <w:r>
        <w:rPr>
          <w:rFonts w:hint="eastAsia" w:ascii="Times New Roman" w:hAnsi="Times New Roman" w:eastAsia="新細明體"/>
        </w:rPr>
        <w:t>，</w:t>
      </w:r>
      <w:r>
        <w:rPr>
          <w:rFonts w:ascii="Times New Roman" w:hAnsi="Times New Roman" w:eastAsia="新細明體"/>
        </w:rPr>
        <w:t>以及</w:t>
      </w:r>
      <w:r>
        <w:rPr>
          <w:rFonts w:hint="eastAsia" w:ascii="Times New Roman" w:hAnsi="Times New Roman" w:eastAsia="新細明體"/>
        </w:rPr>
        <w:t>同時</w:t>
      </w:r>
      <w:r>
        <w:rPr>
          <w:rFonts w:ascii="Times New Roman" w:hAnsi="Times New Roman" w:eastAsia="新細明體"/>
        </w:rPr>
        <w:t>對</w:t>
      </w:r>
      <w:r>
        <w:rPr>
          <w:rFonts w:hint="eastAsia" w:ascii="Times New Roman" w:hAnsi="Times New Roman" w:eastAsia="新細明體"/>
        </w:rPr>
        <w:t>其所設定</w:t>
      </w:r>
      <w:r>
        <w:rPr>
          <w:rFonts w:ascii="Times New Roman" w:hAnsi="Times New Roman" w:eastAsia="新細明體"/>
        </w:rPr>
        <w:t>的新聞</w:t>
      </w:r>
      <w:r>
        <w:rPr>
          <w:rFonts w:hint="eastAsia" w:ascii="Times New Roman" w:hAnsi="Times New Roman" w:eastAsia="新細明體"/>
        </w:rPr>
        <w:t>題材予以議題設定，採取主</w:t>
      </w:r>
      <w:r>
        <w:rPr>
          <w:rFonts w:ascii="Times New Roman" w:hAnsi="Times New Roman" w:eastAsia="新細明體"/>
        </w:rPr>
        <w:t>觀</w:t>
      </w:r>
      <w:r>
        <w:rPr>
          <w:rFonts w:hint="eastAsia" w:ascii="Times New Roman" w:hAnsi="Times New Roman" w:eastAsia="新細明體"/>
        </w:rPr>
        <w:t>、即</w:t>
      </w:r>
      <w:r>
        <w:rPr>
          <w:rFonts w:ascii="Times New Roman" w:hAnsi="Times New Roman" w:eastAsia="新細明體"/>
        </w:rPr>
        <w:t>時</w:t>
      </w:r>
      <w:r>
        <w:rPr>
          <w:rFonts w:hint="eastAsia" w:ascii="Times New Roman" w:hAnsi="Times New Roman" w:eastAsia="新細明體"/>
        </w:rPr>
        <w:t>與</w:t>
      </w:r>
      <w:r>
        <w:rPr>
          <w:rFonts w:ascii="Times New Roman" w:hAnsi="Times New Roman" w:eastAsia="新細明體"/>
        </w:rPr>
        <w:t>深入分</w:t>
      </w:r>
      <w:r>
        <w:rPr>
          <w:rFonts w:ascii="Times New Roman" w:hAnsi="Times New Roman" w:eastAsia="新細明體" w:cs="Arial"/>
          <w:szCs w:val="24"/>
          <w:shd w:val="clear" w:color="auto" w:fill="FFFFFF"/>
        </w:rPr>
        <w:t>析和評論</w:t>
      </w:r>
      <w:r>
        <w:rPr>
          <w:rFonts w:hint="eastAsia" w:ascii="Times New Roman" w:hAnsi="Times New Roman" w:eastAsia="新細明體" w:cs="Arial"/>
          <w:szCs w:val="24"/>
          <w:shd w:val="clear" w:color="auto" w:fill="FFFFFF"/>
        </w:rPr>
        <w:t>，並</w:t>
      </w:r>
      <w:r>
        <w:rPr>
          <w:rFonts w:hint="eastAsia" w:ascii="Times New Roman" w:hAnsi="Times New Roman" w:eastAsia="新細明體" w:cs="Arial"/>
          <w:szCs w:val="24"/>
        </w:rPr>
        <w:t>讓內外部民眾得以接觸更多元的</w:t>
      </w:r>
      <w:r>
        <w:rPr>
          <w:rFonts w:ascii="Times New Roman" w:hAnsi="Times New Roman" w:eastAsia="新細明體" w:cs="Arial"/>
          <w:szCs w:val="24"/>
        </w:rPr>
        <w:t>國際新聞</w:t>
      </w:r>
      <w:r>
        <w:rPr>
          <w:rFonts w:hint="eastAsia" w:ascii="Times New Roman" w:hAnsi="Times New Roman" w:eastAsia="新細明體" w:cs="Arial"/>
          <w:szCs w:val="24"/>
        </w:rPr>
        <w:t>內容，無形之中更可提升該國的國際發聲權。</w:t>
      </w:r>
    </w:p>
    <w:p>
      <w:pPr>
        <w:spacing w:before="180" w:beforeLines="50" w:after="180" w:afterLines="50"/>
        <w:ind w:firstLine="566" w:firstLineChars="236"/>
        <w:jc w:val="both"/>
        <w:rPr>
          <w:rFonts w:ascii="Times New Roman" w:hAnsi="Times New Roman" w:eastAsia="新細明體"/>
        </w:rPr>
      </w:pPr>
      <w:r>
        <w:rPr>
          <w:rFonts w:hint="eastAsia" w:ascii="Times New Roman" w:hAnsi="Times New Roman" w:eastAsia="新細明體"/>
        </w:rPr>
        <w:t>綜</w:t>
      </w:r>
      <w:r>
        <w:rPr>
          <w:rFonts w:ascii="Times New Roman" w:hAnsi="Times New Roman" w:eastAsia="新細明體"/>
        </w:rPr>
        <w:t>觀</w:t>
      </w:r>
      <w:r>
        <w:rPr>
          <w:rFonts w:hint="eastAsia" w:ascii="Times New Roman" w:hAnsi="Times New Roman" w:eastAsia="新細明體"/>
        </w:rPr>
        <w:t>各國電視新聞頻道的國際新聞現況，概可分為「由內往外以及由外往內」兩類的新聞製播任務。例如</w:t>
      </w:r>
      <w:r>
        <w:rPr>
          <w:rFonts w:ascii="Times New Roman" w:hAnsi="Times New Roman" w:eastAsia="新細明體"/>
        </w:rPr>
        <w:t>2022年10月3日TaiwanPlus電視頻道</w:t>
      </w:r>
      <w:r>
        <w:rPr>
          <w:rFonts w:hint="eastAsia" w:ascii="Times New Roman" w:hAnsi="Times New Roman" w:eastAsia="新細明體"/>
        </w:rPr>
        <w:t>的</w:t>
      </w:r>
      <w:r>
        <w:rPr>
          <w:rFonts w:ascii="Times New Roman" w:hAnsi="Times New Roman" w:eastAsia="新細明體"/>
        </w:rPr>
        <w:t>開播</w:t>
      </w:r>
      <w:r>
        <w:rPr>
          <w:rFonts w:hint="eastAsia" w:ascii="Times New Roman" w:hAnsi="Times New Roman" w:eastAsia="新細明體"/>
        </w:rPr>
        <w:t>，就是被期待定位是</w:t>
      </w:r>
      <w:r>
        <w:rPr>
          <w:rFonts w:hint="eastAsia" w:ascii="新細明體" w:hAnsi="新細明體" w:eastAsia="新細明體"/>
        </w:rPr>
        <w:t>「</w:t>
      </w:r>
      <w:r>
        <w:rPr>
          <w:rFonts w:hint="eastAsia" w:ascii="Times New Roman" w:hAnsi="Times New Roman" w:eastAsia="新細明體"/>
        </w:rPr>
        <w:t>由內往外</w:t>
      </w:r>
      <w:r>
        <w:rPr>
          <w:rFonts w:hint="eastAsia" w:ascii="新細明體" w:hAnsi="新細明體" w:eastAsia="新細明體"/>
        </w:rPr>
        <w:t>」</w:t>
      </w:r>
      <w:r>
        <w:rPr>
          <w:rFonts w:hint="eastAsia" w:ascii="Times New Roman" w:hAnsi="Times New Roman" w:eastAsia="新細明體"/>
        </w:rPr>
        <w:t>國際新聞發聲的任務，因此該頻道主要任務係將</w:t>
      </w:r>
      <w:r>
        <w:rPr>
          <w:rFonts w:ascii="Times New Roman" w:hAnsi="Times New Roman" w:eastAsia="新細明體"/>
        </w:rPr>
        <w:t>臺灣很多重要發展，</w:t>
      </w:r>
      <w:r>
        <w:rPr>
          <w:rFonts w:hint="eastAsia" w:ascii="Times New Roman" w:hAnsi="Times New Roman" w:eastAsia="新細明體"/>
        </w:rPr>
        <w:t>能</w:t>
      </w:r>
      <w:r>
        <w:rPr>
          <w:rFonts w:ascii="Times New Roman" w:hAnsi="Times New Roman" w:eastAsia="新細明體"/>
        </w:rPr>
        <w:t>透過分享故事</w:t>
      </w:r>
      <w:r>
        <w:rPr>
          <w:rFonts w:hint="eastAsia" w:ascii="Times New Roman" w:hAnsi="Times New Roman" w:eastAsia="新細明體"/>
        </w:rPr>
        <w:t>方式向</w:t>
      </w:r>
      <w:r>
        <w:rPr>
          <w:rFonts w:ascii="Times New Roman" w:hAnsi="Times New Roman" w:eastAsia="新細明體"/>
        </w:rPr>
        <w:t>全世界分享，讓世界聽到臺灣的聲音</w:t>
      </w:r>
      <w:r>
        <w:rPr>
          <w:rFonts w:hint="eastAsia" w:ascii="Times New Roman" w:hAnsi="Times New Roman" w:eastAsia="新細明體"/>
        </w:rPr>
        <w:t>；不難理解，</w:t>
      </w:r>
      <w:r>
        <w:rPr>
          <w:rFonts w:ascii="Times New Roman" w:hAnsi="Times New Roman" w:eastAsia="新細明體"/>
        </w:rPr>
        <w:t>TaiwanPlus</w:t>
      </w:r>
      <w:r>
        <w:rPr>
          <w:rFonts w:hint="eastAsia" w:ascii="Times New Roman" w:hAnsi="Times New Roman" w:eastAsia="新細明體"/>
        </w:rPr>
        <w:t>成立的目的係被期待藉由</w:t>
      </w:r>
      <w:r>
        <w:rPr>
          <w:rFonts w:ascii="Times New Roman" w:hAnsi="Times New Roman" w:eastAsia="新細明體"/>
        </w:rPr>
        <w:t>國際傳播媒體</w:t>
      </w:r>
      <w:r>
        <w:rPr>
          <w:rFonts w:hint="eastAsia" w:ascii="Times New Roman" w:hAnsi="Times New Roman" w:eastAsia="新細明體"/>
        </w:rPr>
        <w:t>的平台與</w:t>
      </w:r>
      <w:r>
        <w:rPr>
          <w:rFonts w:ascii="Times New Roman" w:hAnsi="Times New Roman" w:eastAsia="新細明體"/>
        </w:rPr>
        <w:t>發展，</w:t>
      </w:r>
      <w:r>
        <w:rPr>
          <w:rFonts w:hint="eastAsia" w:ascii="Times New Roman" w:hAnsi="Times New Roman" w:eastAsia="新細明體"/>
        </w:rPr>
        <w:t>讓</w:t>
      </w:r>
      <w:r>
        <w:rPr>
          <w:rFonts w:ascii="Times New Roman" w:hAnsi="Times New Roman" w:eastAsia="新細明體"/>
        </w:rPr>
        <w:t>更多</w:t>
      </w:r>
      <w:r>
        <w:rPr>
          <w:rFonts w:hint="eastAsia" w:ascii="Times New Roman" w:hAnsi="Times New Roman" w:eastAsia="新細明體"/>
        </w:rPr>
        <w:t>以</w:t>
      </w:r>
      <w:r>
        <w:rPr>
          <w:rFonts w:ascii="Times New Roman" w:hAnsi="Times New Roman" w:eastAsia="新細明體"/>
        </w:rPr>
        <w:t>臺灣角度</w:t>
      </w:r>
      <w:r>
        <w:rPr>
          <w:rFonts w:hint="eastAsia" w:ascii="Times New Roman" w:hAnsi="Times New Roman" w:eastAsia="新細明體"/>
        </w:rPr>
        <w:t>或</w:t>
      </w:r>
      <w:r>
        <w:rPr>
          <w:rFonts w:ascii="Times New Roman" w:hAnsi="Times New Roman" w:eastAsia="新細明體"/>
        </w:rPr>
        <w:t>臺灣觀點的內容，</w:t>
      </w:r>
      <w:r>
        <w:rPr>
          <w:rFonts w:hint="eastAsia" w:ascii="Times New Roman" w:hAnsi="Times New Roman" w:eastAsia="新細明體"/>
        </w:rPr>
        <w:t>得以</w:t>
      </w:r>
      <w:r>
        <w:rPr>
          <w:rFonts w:ascii="Times New Roman" w:hAnsi="Times New Roman" w:eastAsia="新細明體"/>
        </w:rPr>
        <w:t>代表臺灣在國際上發聲。</w:t>
      </w:r>
      <w:r>
        <w:rPr>
          <w:rFonts w:hint="eastAsia" w:ascii="Times New Roman" w:hAnsi="Times New Roman" w:eastAsia="新細明體"/>
        </w:rPr>
        <w:t>如同</w:t>
      </w:r>
      <w:r>
        <w:rPr>
          <w:rFonts w:ascii="Times New Roman" w:hAnsi="Times New Roman" w:eastAsia="新細明體"/>
        </w:rPr>
        <w:t>TaiwanPlus電視頻道開播</w:t>
      </w:r>
      <w:r>
        <w:rPr>
          <w:rFonts w:hint="eastAsia" w:ascii="Times New Roman" w:hAnsi="Times New Roman" w:eastAsia="新細明體"/>
        </w:rPr>
        <w:t>時曾在媒體上提及，從現實的新聞作業模式與經驗，</w:t>
      </w:r>
      <w:r>
        <w:rPr>
          <w:rFonts w:ascii="Times New Roman" w:hAnsi="Times New Roman" w:eastAsia="新細明體"/>
        </w:rPr>
        <w:t>臺灣不能只靠對臺灣友善的國際媒體</w:t>
      </w:r>
      <w:r>
        <w:rPr>
          <w:rFonts w:hint="eastAsia" w:ascii="Times New Roman" w:hAnsi="Times New Roman" w:eastAsia="新細明體"/>
        </w:rPr>
        <w:t>，</w:t>
      </w:r>
      <w:r>
        <w:rPr>
          <w:rFonts w:ascii="Times New Roman" w:hAnsi="Times New Roman" w:eastAsia="新細明體"/>
        </w:rPr>
        <w:t>替臺灣</w:t>
      </w:r>
      <w:r>
        <w:rPr>
          <w:rFonts w:hint="eastAsia" w:ascii="Times New Roman" w:hAnsi="Times New Roman" w:eastAsia="新細明體"/>
        </w:rPr>
        <w:t>發</w:t>
      </w:r>
      <w:r>
        <w:rPr>
          <w:rFonts w:ascii="Times New Roman" w:hAnsi="Times New Roman" w:eastAsia="新細明體"/>
        </w:rPr>
        <w:t>聲</w:t>
      </w:r>
      <w:r>
        <w:rPr>
          <w:rFonts w:hint="eastAsia" w:ascii="Times New Roman" w:hAnsi="Times New Roman" w:eastAsia="新細明體"/>
        </w:rPr>
        <w:t>或</w:t>
      </w:r>
      <w:r>
        <w:rPr>
          <w:rFonts w:ascii="Times New Roman" w:hAnsi="Times New Roman" w:eastAsia="新細明體"/>
        </w:rPr>
        <w:t>展現立場，</w:t>
      </w:r>
      <w:r>
        <w:rPr>
          <w:rFonts w:hint="eastAsia" w:ascii="Times New Roman" w:hAnsi="Times New Roman" w:eastAsia="新細明體"/>
        </w:rPr>
        <w:t>反而</w:t>
      </w:r>
      <w:r>
        <w:rPr>
          <w:rFonts w:ascii="Times New Roman" w:hAnsi="Times New Roman" w:eastAsia="新細明體"/>
        </w:rPr>
        <w:t>須將</w:t>
      </w:r>
      <w:r>
        <w:rPr>
          <w:rFonts w:hint="eastAsia" w:ascii="Times New Roman" w:hAnsi="Times New Roman" w:eastAsia="新細明體"/>
        </w:rPr>
        <w:t>新聞</w:t>
      </w:r>
      <w:r>
        <w:rPr>
          <w:rFonts w:ascii="Times New Roman" w:hAnsi="Times New Roman" w:eastAsia="新細明體"/>
        </w:rPr>
        <w:t>傳播能力</w:t>
      </w:r>
      <w:r>
        <w:rPr>
          <w:rFonts w:hint="eastAsia" w:ascii="Times New Roman" w:hAnsi="Times New Roman" w:eastAsia="新細明體"/>
        </w:rPr>
        <w:t>具體</w:t>
      </w:r>
      <w:r>
        <w:rPr>
          <w:rFonts w:ascii="Times New Roman" w:hAnsi="Times New Roman" w:eastAsia="新細明體"/>
        </w:rPr>
        <w:t>成立自己的國際媒體，並且製播從臺灣的角度讓世界看見的內容，</w:t>
      </w:r>
      <w:r>
        <w:rPr>
          <w:rFonts w:hint="eastAsia" w:ascii="Times New Roman" w:hAnsi="Times New Roman" w:eastAsia="新細明體"/>
        </w:rPr>
        <w:t>才能</w:t>
      </w:r>
      <w:r>
        <w:rPr>
          <w:rFonts w:ascii="Times New Roman" w:hAnsi="Times New Roman" w:eastAsia="新細明體"/>
        </w:rPr>
        <w:t>爭取臺灣在國際上的發</w:t>
      </w:r>
      <w:r>
        <w:rPr>
          <w:rFonts w:hint="eastAsia" w:ascii="Times New Roman" w:hAnsi="Times New Roman" w:eastAsia="新細明體"/>
        </w:rPr>
        <w:t>聲、對話、詮釋以及修正的</w:t>
      </w:r>
      <w:r>
        <w:rPr>
          <w:rFonts w:ascii="Times New Roman" w:hAnsi="Times New Roman" w:eastAsia="新細明體"/>
        </w:rPr>
        <w:t>權</w:t>
      </w:r>
      <w:r>
        <w:rPr>
          <w:rFonts w:hint="eastAsia" w:ascii="Times New Roman" w:hAnsi="Times New Roman" w:eastAsia="新細明體"/>
        </w:rPr>
        <w:t>利</w:t>
      </w:r>
      <w:r>
        <w:rPr>
          <w:rFonts w:ascii="Times New Roman" w:hAnsi="Times New Roman" w:eastAsia="新細明體"/>
        </w:rPr>
        <w:t>。</w:t>
      </w:r>
    </w:p>
    <w:p>
      <w:pPr>
        <w:spacing w:before="180" w:beforeLines="50" w:after="180" w:afterLines="50"/>
        <w:ind w:firstLine="566" w:firstLineChars="236"/>
        <w:jc w:val="both"/>
        <w:rPr>
          <w:rFonts w:ascii="Times New Roman" w:hAnsi="Times New Roman" w:eastAsia="新細明體"/>
        </w:rPr>
      </w:pPr>
      <w:r>
        <w:rPr>
          <w:rFonts w:hint="eastAsia" w:ascii="Times New Roman" w:hAnsi="Times New Roman" w:eastAsia="新細明體"/>
        </w:rPr>
        <w:t>由內往外的新聞製播</w:t>
      </w:r>
      <w:r>
        <w:rPr>
          <w:rFonts w:ascii="Times New Roman" w:hAnsi="Times New Roman" w:eastAsia="新細明體"/>
        </w:rPr>
        <w:t>若要吸引國際觀眾眼球，除</w:t>
      </w:r>
      <w:r>
        <w:rPr>
          <w:rFonts w:hint="eastAsia" w:ascii="Times New Roman" w:hAnsi="Times New Roman" w:eastAsia="新細明體"/>
        </w:rPr>
        <w:t>了新聞資訊</w:t>
      </w:r>
      <w:r>
        <w:rPr>
          <w:rFonts w:ascii="Times New Roman" w:hAnsi="Times New Roman" w:eastAsia="新細明體"/>
        </w:rPr>
        <w:t>內容須具有多元性之外，也必須考量國際觀眾的喜好。必須具備製作來自不同產業、不同專業領域的題材的能力</w:t>
      </w:r>
      <w:r>
        <w:rPr>
          <w:rFonts w:hint="eastAsia" w:ascii="Times New Roman" w:hAnsi="Times New Roman" w:eastAsia="新細明體"/>
        </w:rPr>
        <w:t>；</w:t>
      </w:r>
      <w:r>
        <w:rPr>
          <w:rFonts w:ascii="Times New Roman" w:hAnsi="Times New Roman" w:eastAsia="新細明體"/>
        </w:rPr>
        <w:t>更重要的是，如何藉由用自己的</w:t>
      </w:r>
      <w:r>
        <w:rPr>
          <w:rFonts w:hint="eastAsia" w:ascii="Times New Roman" w:hAnsi="Times New Roman" w:eastAsia="新細明體"/>
        </w:rPr>
        <w:t>敘事模式</w:t>
      </w:r>
      <w:r>
        <w:rPr>
          <w:rFonts w:ascii="Times New Roman" w:hAnsi="Times New Roman" w:eastAsia="新細明體"/>
        </w:rPr>
        <w:t>，說出臺灣的故事</w:t>
      </w:r>
      <w:r>
        <w:rPr>
          <w:rFonts w:hint="eastAsia" w:ascii="Times New Roman" w:hAnsi="Times New Roman" w:eastAsia="新細明體"/>
        </w:rPr>
        <w:t>與想法，</w:t>
      </w:r>
      <w:r>
        <w:rPr>
          <w:rFonts w:ascii="Times New Roman" w:hAnsi="Times New Roman" w:eastAsia="新細明體"/>
        </w:rPr>
        <w:t>讓國際人士認識</w:t>
      </w:r>
      <w:r>
        <w:rPr>
          <w:rFonts w:hint="eastAsia" w:ascii="Times New Roman" w:hAnsi="Times New Roman" w:eastAsia="新細明體"/>
        </w:rPr>
        <w:t>或</w:t>
      </w:r>
      <w:r>
        <w:rPr>
          <w:rFonts w:ascii="Times New Roman" w:hAnsi="Times New Roman" w:eastAsia="新細明體"/>
        </w:rPr>
        <w:t>了解臺灣。但這並不表示就是直接把臺灣人愛聽愛看的主題直接送上螢幕，就算是</w:t>
      </w:r>
      <w:r>
        <w:rPr>
          <w:rFonts w:hint="eastAsia" w:ascii="Times New Roman" w:hAnsi="Times New Roman" w:eastAsia="新細明體"/>
        </w:rPr>
        <w:t>陳述</w:t>
      </w:r>
      <w:r>
        <w:rPr>
          <w:rFonts w:ascii="Times New Roman" w:hAnsi="Times New Roman" w:eastAsia="新細明體"/>
        </w:rPr>
        <w:t>臺灣的故事，而是該更有系統</w:t>
      </w:r>
      <w:r>
        <w:rPr>
          <w:rFonts w:hint="eastAsia" w:ascii="Times New Roman" w:hAnsi="Times New Roman" w:eastAsia="新細明體"/>
        </w:rPr>
        <w:t>性以及更有策略性</w:t>
      </w:r>
      <w:r>
        <w:rPr>
          <w:rFonts w:ascii="Times New Roman" w:hAnsi="Times New Roman" w:eastAsia="新細明體"/>
        </w:rPr>
        <w:t>，</w:t>
      </w:r>
      <w:r>
        <w:rPr>
          <w:rFonts w:hint="eastAsia" w:ascii="Times New Roman" w:hAnsi="Times New Roman" w:eastAsia="新細明體"/>
        </w:rPr>
        <w:t>仰賴</w:t>
      </w:r>
      <w:r>
        <w:rPr>
          <w:rFonts w:ascii="Times New Roman" w:hAnsi="Times New Roman" w:eastAsia="新細明體"/>
        </w:rPr>
        <w:t>閱聽人調查的專業數據，規劃</w:t>
      </w:r>
      <w:r>
        <w:rPr>
          <w:rFonts w:hint="eastAsia" w:ascii="Times New Roman" w:hAnsi="Times New Roman" w:eastAsia="新細明體"/>
        </w:rPr>
        <w:t>相關新聞資訊</w:t>
      </w:r>
      <w:r>
        <w:rPr>
          <w:rFonts w:ascii="Times New Roman" w:hAnsi="Times New Roman" w:eastAsia="新細明體"/>
        </w:rPr>
        <w:t>的主題。</w:t>
      </w:r>
      <w:r>
        <w:rPr>
          <w:rFonts w:hint="eastAsia" w:ascii="Times New Roman" w:hAnsi="Times New Roman" w:eastAsia="新細明體"/>
        </w:rPr>
        <w:t>一言以蔽之，</w:t>
      </w:r>
      <w:r>
        <w:rPr>
          <w:rFonts w:ascii="Times New Roman" w:hAnsi="Times New Roman" w:eastAsia="新細明體"/>
        </w:rPr>
        <w:t>必須找出國際人士想聽以及臺灣想講</w:t>
      </w:r>
      <w:r>
        <w:rPr>
          <w:rFonts w:hint="eastAsia" w:ascii="Times New Roman" w:hAnsi="Times New Roman" w:eastAsia="新細明體"/>
        </w:rPr>
        <w:t>的新聞議題，</w:t>
      </w:r>
      <w:r>
        <w:rPr>
          <w:rFonts w:ascii="Times New Roman" w:hAnsi="Times New Roman" w:eastAsia="新細明體"/>
        </w:rPr>
        <w:t>以證據導向的角度</w:t>
      </w:r>
      <w:r>
        <w:rPr>
          <w:rFonts w:hint="eastAsia" w:ascii="Times New Roman" w:hAnsi="Times New Roman" w:eastAsia="新細明體"/>
        </w:rPr>
        <w:t>經營新聞內容</w:t>
      </w:r>
      <w:r>
        <w:rPr>
          <w:rFonts w:ascii="Times New Roman" w:hAnsi="Times New Roman" w:eastAsia="新細明體"/>
        </w:rPr>
        <w:t>，</w:t>
      </w:r>
      <w:r>
        <w:rPr>
          <w:rFonts w:hint="eastAsia" w:ascii="Times New Roman" w:hAnsi="Times New Roman" w:eastAsia="新細明體"/>
        </w:rPr>
        <w:t>主動</w:t>
      </w:r>
      <w:r>
        <w:rPr>
          <w:rFonts w:ascii="Times New Roman" w:hAnsi="Times New Roman" w:eastAsia="新細明體"/>
        </w:rPr>
        <w:t>讓國際人士迫切地想了解的臺灣，</w:t>
      </w:r>
      <w:r>
        <w:rPr>
          <w:rFonts w:hint="eastAsia" w:ascii="Times New Roman" w:hAnsi="Times New Roman" w:eastAsia="新細明體"/>
        </w:rPr>
        <w:t>更重要的是</w:t>
      </w:r>
      <w:r>
        <w:rPr>
          <w:rFonts w:ascii="Times New Roman" w:hAnsi="Times New Roman" w:eastAsia="新細明體"/>
        </w:rPr>
        <w:t>避免只是從本地觀點說故事，或是重複同一主題</w:t>
      </w:r>
      <w:r>
        <w:rPr>
          <w:rFonts w:hint="eastAsia" w:ascii="Times New Roman" w:hAnsi="Times New Roman" w:eastAsia="新細明體"/>
        </w:rPr>
        <w:t>缺乏新意。總結而言，由內往外的國際新聞製播</w:t>
      </w:r>
      <w:r>
        <w:rPr>
          <w:rFonts w:ascii="Times New Roman" w:hAnsi="Times New Roman" w:eastAsia="新細明體"/>
        </w:rPr>
        <w:t>，</w:t>
      </w:r>
      <w:r>
        <w:rPr>
          <w:rFonts w:hint="eastAsia" w:ascii="Times New Roman" w:hAnsi="Times New Roman" w:eastAsia="新細明體"/>
        </w:rPr>
        <w:t>就是必須強調如何讓</w:t>
      </w:r>
      <w:r>
        <w:rPr>
          <w:rFonts w:ascii="Times New Roman" w:hAnsi="Times New Roman" w:eastAsia="新細明體"/>
        </w:rPr>
        <w:t>國際關注臺灣</w:t>
      </w:r>
      <w:r>
        <w:rPr>
          <w:rFonts w:hint="eastAsia" w:ascii="Times New Roman" w:hAnsi="Times New Roman" w:eastAsia="新細明體"/>
        </w:rPr>
        <w:t>新聞</w:t>
      </w:r>
      <w:r>
        <w:rPr>
          <w:rFonts w:ascii="Times New Roman" w:hAnsi="Times New Roman" w:eastAsia="新細明體"/>
        </w:rPr>
        <w:t>的</w:t>
      </w:r>
      <w:r>
        <w:rPr>
          <w:rFonts w:hint="eastAsia" w:ascii="Times New Roman" w:hAnsi="Times New Roman" w:eastAsia="新細明體"/>
        </w:rPr>
        <w:t>意願</w:t>
      </w:r>
      <w:r>
        <w:rPr>
          <w:rFonts w:ascii="Times New Roman" w:hAnsi="Times New Roman" w:eastAsia="新細明體"/>
        </w:rPr>
        <w:t>。</w:t>
      </w:r>
    </w:p>
    <w:p>
      <w:pPr>
        <w:spacing w:before="180" w:beforeLines="50" w:after="180" w:afterLines="50"/>
        <w:ind w:firstLine="566" w:firstLineChars="236"/>
        <w:jc w:val="both"/>
        <w:rPr>
          <w:rFonts w:ascii="Times New Roman" w:hAnsi="Times New Roman" w:eastAsia="新細明體"/>
        </w:rPr>
      </w:pPr>
      <w:r>
        <w:rPr>
          <w:rFonts w:hint="eastAsia" w:ascii="Times New Roman" w:hAnsi="Times New Roman" w:eastAsia="新細明體"/>
        </w:rPr>
        <w:t>然而，反觀臺灣現有眾多電視新聞專業頻道的任務，個人認為其與</w:t>
      </w:r>
      <w:r>
        <w:rPr>
          <w:rFonts w:ascii="Times New Roman" w:hAnsi="Times New Roman" w:eastAsia="新細明體"/>
        </w:rPr>
        <w:t>TaiwanPlus</w:t>
      </w:r>
      <w:r>
        <w:rPr>
          <w:rFonts w:hint="eastAsia" w:ascii="Times New Roman" w:hAnsi="Times New Roman" w:eastAsia="新細明體"/>
        </w:rPr>
        <w:t>成立目的之最大差異，應可將其歸類為「由外往內」的國際新聞經營類型與功能，本報告所引述的</w:t>
      </w:r>
      <w:r>
        <w:rPr>
          <w:rFonts w:ascii="Times New Roman" w:hAnsi="Times New Roman" w:eastAsia="新細明體"/>
        </w:rPr>
        <w:t>華視新聞資訊台</w:t>
      </w:r>
      <w:r>
        <w:rPr>
          <w:rFonts w:hint="eastAsia" w:ascii="Times New Roman" w:hAnsi="Times New Roman" w:eastAsia="新細明體"/>
        </w:rPr>
        <w:t>就是典型的個案。從此一思維，</w:t>
      </w:r>
      <w:r>
        <w:rPr>
          <w:rFonts w:ascii="Times New Roman" w:hAnsi="Times New Roman" w:eastAsia="新細明體"/>
        </w:rPr>
        <w:t>華視新聞資訊台</w:t>
      </w:r>
      <w:r>
        <w:rPr>
          <w:rFonts w:hint="eastAsia" w:ascii="Times New Roman" w:hAnsi="Times New Roman" w:eastAsia="新細明體"/>
        </w:rPr>
        <w:t>電視新聞專業頻道的任務，除了如何快速、求新、確實以及簡單的專業態度，</w:t>
      </w:r>
      <w:r>
        <w:rPr>
          <w:rFonts w:ascii="Times New Roman" w:hAnsi="Times New Roman" w:eastAsia="新細明體"/>
        </w:rPr>
        <w:t>提供</w:t>
      </w:r>
      <w:r>
        <w:rPr>
          <w:rFonts w:hint="eastAsia" w:ascii="Times New Roman" w:hAnsi="Times New Roman" w:eastAsia="新細明體"/>
        </w:rPr>
        <w:t>國內</w:t>
      </w:r>
      <w:r>
        <w:rPr>
          <w:rFonts w:ascii="Times New Roman" w:hAnsi="Times New Roman" w:eastAsia="新細明體"/>
        </w:rPr>
        <w:t>觀眾更多元化</w:t>
      </w:r>
      <w:r>
        <w:rPr>
          <w:rFonts w:hint="eastAsia" w:ascii="Times New Roman" w:hAnsi="Times New Roman" w:eastAsia="新細明體"/>
        </w:rPr>
        <w:t>國際新聞訊息之外</w:t>
      </w:r>
      <w:r>
        <w:rPr>
          <w:rFonts w:ascii="Times New Roman" w:hAnsi="Times New Roman" w:eastAsia="新細明體"/>
        </w:rPr>
        <w:t>，</w:t>
      </w:r>
      <w:r>
        <w:rPr>
          <w:rFonts w:hint="eastAsia" w:ascii="Times New Roman" w:hAnsi="Times New Roman" w:eastAsia="新細明體"/>
        </w:rPr>
        <w:t>進一步引發國內的社會大眾對於國際新聞的關注。</w:t>
      </w:r>
    </w:p>
    <w:p>
      <w:pPr>
        <w:spacing w:before="180" w:beforeLines="50" w:after="180" w:afterLines="50"/>
        <w:ind w:firstLine="566" w:firstLineChars="236"/>
        <w:jc w:val="both"/>
        <w:rPr>
          <w:rFonts w:ascii="Times New Roman" w:hAnsi="Times New Roman" w:eastAsia="新細明體"/>
        </w:rPr>
      </w:pPr>
      <w:r>
        <w:rPr>
          <w:rFonts w:hint="eastAsia" w:ascii="Times New Roman" w:hAnsi="Times New Roman" w:eastAsia="新細明體"/>
        </w:rPr>
        <w:t>換言之，</w:t>
      </w:r>
      <w:bookmarkStart w:id="0" w:name="_Hlk138672643"/>
      <w:r>
        <w:rPr>
          <w:rFonts w:ascii="Times New Roman" w:hAnsi="Times New Roman" w:eastAsia="新細明體"/>
        </w:rPr>
        <w:t>華視新聞資訊台</w:t>
      </w:r>
      <w:r>
        <w:rPr>
          <w:rFonts w:hint="eastAsia" w:ascii="Times New Roman" w:hAnsi="Times New Roman" w:eastAsia="新細明體"/>
        </w:rPr>
        <w:t>的典型作法</w:t>
      </w:r>
      <w:bookmarkEnd w:id="0"/>
      <w:r>
        <w:rPr>
          <w:rFonts w:hint="eastAsia" w:ascii="Times New Roman" w:hAnsi="Times New Roman" w:eastAsia="新細明體"/>
        </w:rPr>
        <w:t>，係以轉化外部國際新聞資訊給予國內觀眾，對於國際事務的最新報導或引述為主要任務。因此為能兼顧新聞內容兼具廣度與深度的報導，</w:t>
      </w:r>
      <w:r>
        <w:rPr>
          <w:rFonts w:ascii="Times New Roman" w:hAnsi="Times New Roman" w:eastAsia="新細明體"/>
        </w:rPr>
        <w:t>華視新聞資訊台</w:t>
      </w:r>
      <w:r>
        <w:rPr>
          <w:rFonts w:hint="eastAsia" w:ascii="Times New Roman" w:hAnsi="Times New Roman" w:eastAsia="新細明體"/>
        </w:rPr>
        <w:t>對國際新聞內容經常分成一般報導與深度報導兩大區塊。簡單的分工方式，一般報導係負責即時新聞之轉發(例如華視新聞快報播報國際新聞相關資訊的模式)，以及給予宏觀評論(例如華視三國演議專題節目的呈現)，每周以塊狀或帶狀節目的規劃，</w:t>
      </w:r>
      <w:r>
        <w:rPr>
          <w:rFonts w:hint="eastAsia" w:ascii="Times New Roman" w:hAnsi="Times New Roman" w:eastAsia="新細明體" w:cs="Arial"/>
          <w:szCs w:val="24"/>
          <w:shd w:val="clear" w:color="auto" w:fill="FFFFFF"/>
        </w:rPr>
        <w:t>盡量</w:t>
      </w:r>
      <w:r>
        <w:rPr>
          <w:rFonts w:ascii="Times New Roman" w:hAnsi="Times New Roman" w:eastAsia="新細明體" w:cs="Arial"/>
          <w:szCs w:val="24"/>
          <w:shd w:val="clear" w:color="auto" w:fill="FFFFFF"/>
        </w:rPr>
        <w:t>跳脫傳統政論談話節目</w:t>
      </w:r>
      <w:r>
        <w:rPr>
          <w:rFonts w:hint="eastAsia" w:ascii="Times New Roman" w:hAnsi="Times New Roman" w:eastAsia="新細明體"/>
        </w:rPr>
        <w:t>的運作模式，而是</w:t>
      </w:r>
      <w:r>
        <w:rPr>
          <w:rFonts w:hint="eastAsia" w:ascii="Times New Roman" w:hAnsi="Times New Roman" w:eastAsia="新細明體" w:cs="Arial"/>
          <w:szCs w:val="24"/>
          <w:shd w:val="clear" w:color="auto" w:fill="FFFFFF"/>
        </w:rPr>
        <w:t>採取邀請專家</w:t>
      </w:r>
      <w:r>
        <w:rPr>
          <w:rFonts w:ascii="Times New Roman" w:hAnsi="Times New Roman" w:eastAsia="新細明體" w:cs="Arial"/>
          <w:szCs w:val="24"/>
          <w:shd w:val="clear" w:color="auto" w:fill="FFFFFF"/>
        </w:rPr>
        <w:t>深度講評最新國際政經</w:t>
      </w:r>
      <w:r>
        <w:rPr>
          <w:rFonts w:hint="eastAsia" w:ascii="Times New Roman" w:hAnsi="Times New Roman" w:eastAsia="新細明體" w:cs="Arial"/>
          <w:szCs w:val="24"/>
          <w:shd w:val="clear" w:color="auto" w:fill="FFFFFF"/>
        </w:rPr>
        <w:t>的</w:t>
      </w:r>
      <w:r>
        <w:rPr>
          <w:rFonts w:ascii="Times New Roman" w:hAnsi="Times New Roman" w:eastAsia="新細明體" w:cs="Arial"/>
          <w:szCs w:val="24"/>
          <w:shd w:val="clear" w:color="auto" w:fill="FFFFFF"/>
        </w:rPr>
        <w:t>重大事件</w:t>
      </w:r>
      <w:r>
        <w:rPr>
          <w:rFonts w:hint="eastAsia" w:ascii="Times New Roman" w:hAnsi="Times New Roman" w:eastAsia="新細明體"/>
        </w:rPr>
        <w:t>。</w:t>
      </w:r>
    </w:p>
    <w:p>
      <w:pPr>
        <w:spacing w:before="180" w:beforeLines="50" w:after="180" w:afterLines="50"/>
        <w:ind w:firstLine="566" w:firstLineChars="236"/>
        <w:jc w:val="both"/>
        <w:rPr>
          <w:rFonts w:ascii="Times New Roman" w:hAnsi="Times New Roman" w:eastAsia="新細明體"/>
        </w:rPr>
      </w:pPr>
      <w:r>
        <w:rPr>
          <w:rFonts w:hint="eastAsia" w:ascii="Times New Roman" w:hAnsi="Times New Roman" w:eastAsia="新細明體"/>
        </w:rPr>
        <w:t>過去近兩年的期間，由於全球受到新冠疫情以及俄烏戰爭的影響，最明顯的是國際新聞流通的速度與質量快速的提升。基於國際新聞訊息的需求，國內各大新聞機構除了想方設法不斷增購外電，以便能維繫其媒體機構的競爭力之外，甚至為能超越其他媒體，經常採取臨時加派人力前往各國採訪新聞的作法。在新聞產製分秒必爭的年代，對於有些仍有駐外人力的媒體機構而言，此一搶時效的新聞作業歷程中，無形之間的優劣呈現確實可立判高下。</w:t>
      </w:r>
    </w:p>
    <w:p>
      <w:pPr>
        <w:spacing w:before="180" w:beforeLines="50" w:after="180" w:afterLines="50"/>
        <w:ind w:firstLine="566" w:firstLineChars="236"/>
        <w:jc w:val="both"/>
        <w:rPr>
          <w:rFonts w:ascii="Times New Roman" w:hAnsi="Times New Roman" w:eastAsia="新細明體"/>
        </w:rPr>
      </w:pPr>
      <w:r>
        <w:rPr>
          <w:rFonts w:hint="eastAsia" w:ascii="Times New Roman" w:hAnsi="Times New Roman" w:eastAsia="新細明體"/>
        </w:rPr>
        <w:t>然而，在全球資訊傳輸日益緊密的環境下，加上當下的電視新聞專業頻道的資源已難如過往的豐沛，</w:t>
      </w:r>
      <w:r>
        <w:rPr>
          <w:rFonts w:ascii="Times New Roman" w:hAnsi="Times New Roman" w:eastAsia="新細明體"/>
        </w:rPr>
        <w:t>華視新聞資訊台</w:t>
      </w:r>
      <w:r>
        <w:rPr>
          <w:rFonts w:hint="eastAsia" w:ascii="Times New Roman" w:hAnsi="Times New Roman" w:eastAsia="新細明體"/>
        </w:rPr>
        <w:t>如何成為新聞台的典範，從跨國合作的共伴作法，</w:t>
      </w:r>
      <w:r>
        <w:rPr>
          <w:rFonts w:ascii="Times New Roman" w:hAnsi="Times New Roman" w:eastAsia="新細明體"/>
        </w:rPr>
        <w:t>帶給觀眾更豐富國際新聞資訊的</w:t>
      </w:r>
      <w:r>
        <w:rPr>
          <w:rFonts w:hint="eastAsia" w:ascii="Times New Roman" w:hAnsi="Times New Roman" w:eastAsia="新細明體"/>
        </w:rPr>
        <w:t>服務，當然是促成國際新聞資訊更為活絡的另一積極作為。從面對當下新聞資訊極度競爭經營的思維，後續華視</w:t>
      </w:r>
      <w:r>
        <w:rPr>
          <w:rFonts w:ascii="Times New Roman" w:hAnsi="Times New Roman" w:eastAsia="新細明體"/>
        </w:rPr>
        <w:t>新聞資訊台</w:t>
      </w:r>
      <w:r>
        <w:rPr>
          <w:rFonts w:hint="eastAsia" w:ascii="Times New Roman" w:hAnsi="Times New Roman" w:eastAsia="新細明體"/>
        </w:rPr>
        <w:t>嘗試想在國際新聞能更彰顯其特色，當然有須考量更多元尋求與其他各國家中較具規模的新聞機構，有計畫投入大量資源取得長久合作的關係。</w:t>
      </w:r>
    </w:p>
    <w:p>
      <w:pPr>
        <w:spacing w:before="180" w:beforeLines="50" w:after="180" w:afterLines="50"/>
        <w:ind w:firstLine="566" w:firstLineChars="236"/>
        <w:jc w:val="both"/>
        <w:rPr>
          <w:rFonts w:ascii="Times New Roman" w:hAnsi="Times New Roman" w:eastAsia="新細明體"/>
        </w:rPr>
      </w:pPr>
      <w:r>
        <w:rPr>
          <w:rFonts w:hint="eastAsia" w:ascii="Times New Roman" w:hAnsi="Times New Roman" w:eastAsia="新細明體"/>
        </w:rPr>
        <w:t>從過去相關新聞資訊中看到，</w:t>
      </w:r>
      <w:r>
        <w:rPr>
          <w:rFonts w:ascii="Times New Roman" w:hAnsi="Times New Roman" w:eastAsia="新細明體"/>
        </w:rPr>
        <w:t>華視</w:t>
      </w:r>
      <w:r>
        <w:rPr>
          <w:rFonts w:hint="eastAsia" w:ascii="Times New Roman" w:hAnsi="Times New Roman" w:eastAsia="新細明體"/>
        </w:rPr>
        <w:t>早在</w:t>
      </w:r>
      <w:r>
        <w:rPr>
          <w:rFonts w:ascii="Times New Roman" w:hAnsi="Times New Roman" w:eastAsia="新細明體"/>
        </w:rPr>
        <w:t>2018年9月 </w:t>
      </w:r>
      <w:r>
        <w:rPr>
          <w:rFonts w:hint="eastAsia" w:ascii="Times New Roman" w:hAnsi="Times New Roman" w:eastAsia="新細明體"/>
        </w:rPr>
        <w:t>就率先</w:t>
      </w:r>
      <w:r>
        <w:rPr>
          <w:rFonts w:ascii="Times New Roman" w:hAnsi="Times New Roman" w:eastAsia="新細明體"/>
        </w:rPr>
        <w:t>與美國之音簽署合作，</w:t>
      </w:r>
      <w:r>
        <w:rPr>
          <w:rFonts w:hint="eastAsia" w:ascii="Times New Roman" w:hAnsi="Times New Roman" w:eastAsia="新細明體"/>
        </w:rPr>
        <w:t>期望透過</w:t>
      </w:r>
      <w:r>
        <w:rPr>
          <w:rFonts w:ascii="Times New Roman" w:hAnsi="Times New Roman" w:eastAsia="新細明體"/>
        </w:rPr>
        <w:t>國際知名媒體機構</w:t>
      </w:r>
      <w:r>
        <w:rPr>
          <w:rFonts w:hint="eastAsia" w:ascii="Times New Roman" w:hAnsi="Times New Roman" w:eastAsia="新細明體"/>
        </w:rPr>
        <w:t>「</w:t>
      </w:r>
      <w:r>
        <w:rPr>
          <w:rFonts w:ascii="Times New Roman" w:hAnsi="Times New Roman" w:eastAsia="新細明體"/>
        </w:rPr>
        <w:t>美國之音</w:t>
      </w:r>
      <w:r>
        <w:rPr>
          <w:rFonts w:hint="eastAsia" w:ascii="Times New Roman" w:hAnsi="Times New Roman" w:eastAsia="新細明體"/>
        </w:rPr>
        <w:t>」與</w:t>
      </w:r>
      <w:r>
        <w:rPr>
          <w:rFonts w:ascii="Times New Roman" w:hAnsi="Times New Roman" w:eastAsia="新細明體"/>
        </w:rPr>
        <w:t>華視雙方正式簽署合作備忘錄，將共享彼此的媒體資源，</w:t>
      </w:r>
      <w:r>
        <w:rPr>
          <w:rFonts w:hint="eastAsia" w:ascii="Times New Roman" w:hAnsi="Times New Roman" w:eastAsia="新細明體"/>
        </w:rPr>
        <w:t>其中包括「白宮記者會新聞分享」由美國之音提供即時的白宮記者會新聞資訊，讓臺灣民眾能即時掌握美國最新動態與政府政策；「新聞拍帶共享」雙方將可以互相提供新聞拍帶，讓臺灣與美國的新聞資訊作交流；「美國之音紀錄片分享」美國之音針對不同議題與歷史拍攝紀錄片，未來華視能引入這些新聞紀錄片，製播深度新聞專題；「新聞攝影互相支援」雙方在臺灣與美國訪問，可互相支援新聞攝影，達到更即時的新聞採訪，讓</w:t>
      </w:r>
      <w:r>
        <w:rPr>
          <w:rFonts w:ascii="Times New Roman" w:hAnsi="Times New Roman" w:eastAsia="新細明體"/>
        </w:rPr>
        <w:t>臺灣民眾能即時掌握美國最新動態與政府政策</w:t>
      </w:r>
      <w:r>
        <w:rPr>
          <w:rFonts w:hint="eastAsia" w:ascii="Times New Roman" w:hAnsi="Times New Roman" w:eastAsia="新細明體"/>
        </w:rPr>
        <w:t>，進而藉由</w:t>
      </w:r>
      <w:r>
        <w:rPr>
          <w:rFonts w:ascii="Times New Roman" w:hAnsi="Times New Roman" w:eastAsia="新細明體"/>
        </w:rPr>
        <w:t>臺灣與美國的新聞資訊作交流</w:t>
      </w:r>
      <w:r>
        <w:rPr>
          <w:rFonts w:hint="eastAsia" w:ascii="Times New Roman" w:hAnsi="Times New Roman" w:eastAsia="新細明體"/>
        </w:rPr>
        <w:t>，</w:t>
      </w:r>
      <w:r>
        <w:rPr>
          <w:rFonts w:ascii="Times New Roman" w:hAnsi="Times New Roman" w:eastAsia="新細明體"/>
        </w:rPr>
        <w:t>不但在各節新聞增加國際新聞比例</w:t>
      </w:r>
      <w:r>
        <w:rPr>
          <w:rFonts w:hint="eastAsia" w:ascii="Times New Roman" w:hAnsi="Times New Roman" w:eastAsia="新細明體"/>
        </w:rPr>
        <w:t>。再如</w:t>
      </w:r>
      <w:r>
        <w:rPr>
          <w:rFonts w:ascii="Times New Roman" w:hAnsi="Times New Roman" w:eastAsia="新細明體"/>
        </w:rPr>
        <w:t>，華視新聞資訊台</w:t>
      </w:r>
      <w:r>
        <w:rPr>
          <w:rFonts w:hint="eastAsia" w:ascii="Times New Roman" w:hAnsi="Times New Roman" w:eastAsia="新細明體"/>
        </w:rPr>
        <w:t>曾於</w:t>
      </w:r>
      <w:r>
        <w:rPr>
          <w:rFonts w:ascii="Times New Roman" w:hAnsi="Times New Roman" w:eastAsia="新細明體"/>
        </w:rPr>
        <w:t>2018世足賽事期間</w:t>
      </w:r>
      <w:r>
        <w:rPr>
          <w:rFonts w:hint="eastAsia" w:ascii="Times New Roman" w:hAnsi="Times New Roman" w:eastAsia="新細明體"/>
        </w:rPr>
        <w:t>，</w:t>
      </w:r>
      <w:r>
        <w:rPr>
          <w:rFonts w:ascii="Times New Roman" w:hAnsi="Times New Roman" w:eastAsia="新細明體"/>
        </w:rPr>
        <w:t>也與全球最專業的體育台SNTV合作，提供世足主辦國俄羅斯當地最即時的賽事新聞</w:t>
      </w:r>
      <w:r>
        <w:rPr>
          <w:rFonts w:hint="eastAsia" w:ascii="Times New Roman" w:hAnsi="Times New Roman" w:eastAsia="新細明體"/>
        </w:rPr>
        <w:t>，上述這些合作個案的模式都是值得肯定的作為</w:t>
      </w:r>
      <w:r>
        <w:rPr>
          <w:rFonts w:ascii="Times New Roman" w:hAnsi="Times New Roman" w:eastAsia="新細明體"/>
        </w:rPr>
        <w:t>。</w:t>
      </w:r>
    </w:p>
    <w:p>
      <w:pPr>
        <w:spacing w:before="180" w:beforeLines="50" w:line="420" w:lineRule="exact"/>
        <w:rPr>
          <w:rFonts w:ascii="Times New Roman" w:hAnsi="Times New Roman" w:eastAsia="新細明體" w:cs="Times New Roman"/>
          <w:b/>
          <w:bCs/>
          <w:sz w:val="28"/>
          <w:szCs w:val="28"/>
        </w:rPr>
      </w:pPr>
      <w:r>
        <w:rPr>
          <w:rFonts w:hint="eastAsia" w:ascii="Times New Roman" w:hAnsi="Times New Roman" w:eastAsia="新細明體"/>
          <w:b/>
          <w:bCs/>
          <w:sz w:val="28"/>
          <w:szCs w:val="28"/>
        </w:rPr>
        <w:t>如何結合傳統與新媒體的運作</w:t>
      </w:r>
    </w:p>
    <w:p>
      <w:pPr>
        <w:spacing w:before="180" w:beforeLines="50" w:after="180" w:afterLines="50"/>
        <w:ind w:firstLine="566" w:firstLineChars="236"/>
        <w:jc w:val="both"/>
        <w:rPr>
          <w:rFonts w:ascii="Times New Roman" w:hAnsi="Times New Roman" w:eastAsia="新細明體"/>
        </w:rPr>
      </w:pPr>
      <w:r>
        <w:rPr>
          <w:rFonts w:hint="eastAsia" w:ascii="Times New Roman" w:hAnsi="Times New Roman" w:eastAsia="新細明體"/>
        </w:rPr>
        <w:t>延續上述的論述，</w:t>
      </w:r>
      <w:r>
        <w:rPr>
          <w:rFonts w:ascii="Times New Roman" w:hAnsi="Times New Roman" w:eastAsia="新細明體"/>
        </w:rPr>
        <w:t>媒體在社會場域中所扮演的角色有其變與不變</w:t>
      </w:r>
      <w:r>
        <w:rPr>
          <w:rFonts w:hint="eastAsia" w:ascii="Times New Roman" w:hAnsi="Times New Roman" w:eastAsia="新細明體"/>
        </w:rPr>
        <w:t>，華視</w:t>
      </w:r>
      <w:r>
        <w:rPr>
          <w:rFonts w:ascii="Times New Roman" w:hAnsi="Times New Roman" w:eastAsia="新細明體"/>
        </w:rPr>
        <w:t>新聞資訊台</w:t>
      </w:r>
      <w:r>
        <w:rPr>
          <w:rFonts w:hint="eastAsia" w:ascii="Times New Roman" w:hAnsi="Times New Roman" w:eastAsia="新細明體"/>
        </w:rPr>
        <w:t>亦復如此。電視新聞內容產製</w:t>
      </w:r>
      <w:r>
        <w:rPr>
          <w:rFonts w:ascii="Times New Roman" w:hAnsi="Times New Roman" w:eastAsia="新細明體"/>
        </w:rPr>
        <w:t>的改變甚多來自科技因素，及其所導致供需結構的衝擊和產業</w:t>
      </w:r>
      <w:r>
        <w:rPr>
          <w:rFonts w:hint="eastAsia" w:ascii="Times New Roman" w:hAnsi="Times New Roman" w:eastAsia="新細明體"/>
        </w:rPr>
        <w:t>生態</w:t>
      </w:r>
      <w:r>
        <w:rPr>
          <w:rFonts w:ascii="Times New Roman" w:hAnsi="Times New Roman" w:eastAsia="新細明體"/>
        </w:rPr>
        <w:t>模式</w:t>
      </w:r>
      <w:r>
        <w:rPr>
          <w:rFonts w:hint="eastAsia" w:ascii="Times New Roman" w:hAnsi="Times New Roman" w:eastAsia="新細明體"/>
        </w:rPr>
        <w:t>變動</w:t>
      </w:r>
      <w:r>
        <w:rPr>
          <w:rFonts w:ascii="Times New Roman" w:hAnsi="Times New Roman" w:eastAsia="新細明體"/>
        </w:rPr>
        <w:t>的調整；但其不變之處，在於</w:t>
      </w:r>
      <w:r>
        <w:rPr>
          <w:rFonts w:hint="eastAsia" w:ascii="Times New Roman" w:hAnsi="Times New Roman" w:eastAsia="新細明體"/>
        </w:rPr>
        <w:t>電視新聞</w:t>
      </w:r>
      <w:r>
        <w:rPr>
          <w:rFonts w:ascii="Times New Roman" w:hAnsi="Times New Roman" w:eastAsia="新細明體"/>
        </w:rPr>
        <w:t>需運用其對訊息傳達的影響力，營造</w:t>
      </w:r>
      <w:r>
        <w:rPr>
          <w:rFonts w:hint="eastAsia" w:ascii="Times New Roman" w:hAnsi="Times New Roman" w:eastAsia="新細明體"/>
        </w:rPr>
        <w:t>傳輸平台</w:t>
      </w:r>
      <w:r>
        <w:rPr>
          <w:rFonts w:ascii="Times New Roman" w:hAnsi="Times New Roman" w:eastAsia="新細明體"/>
        </w:rPr>
        <w:t>與</w:t>
      </w:r>
      <w:r>
        <w:rPr>
          <w:rFonts w:hint="eastAsia" w:ascii="Times New Roman" w:hAnsi="Times New Roman" w:eastAsia="新細明體"/>
        </w:rPr>
        <w:t>消費型態</w:t>
      </w:r>
      <w:r>
        <w:rPr>
          <w:rFonts w:ascii="Times New Roman" w:hAnsi="Times New Roman" w:eastAsia="新細明體"/>
        </w:rPr>
        <w:t>相互依賴的慣性。</w:t>
      </w:r>
      <w:r>
        <w:rPr>
          <w:rFonts w:hint="eastAsia" w:ascii="Times New Roman" w:hAnsi="Times New Roman" w:eastAsia="新細明體"/>
        </w:rPr>
        <w:t>無論是居於</w:t>
      </w:r>
      <w:r>
        <w:rPr>
          <w:rFonts w:ascii="Times New Roman" w:hAnsi="Times New Roman" w:eastAsia="新細明體"/>
        </w:rPr>
        <w:t>變與不變的角色</w:t>
      </w:r>
      <w:r>
        <w:rPr>
          <w:rFonts w:hint="eastAsia" w:ascii="Times New Roman" w:hAnsi="Times New Roman" w:eastAsia="新細明體"/>
        </w:rPr>
        <w:t>，華視</w:t>
      </w:r>
      <w:r>
        <w:rPr>
          <w:rFonts w:ascii="Times New Roman" w:hAnsi="Times New Roman" w:eastAsia="新細明體"/>
        </w:rPr>
        <w:t>新聞資訊台</w:t>
      </w:r>
      <w:r>
        <w:rPr>
          <w:rFonts w:hint="eastAsia" w:ascii="Times New Roman" w:hAnsi="Times New Roman" w:eastAsia="新細明體"/>
        </w:rPr>
        <w:t>如何運用媒體「科技共生與合作共伴」的作法，應可視為重點經營方針。個人曾經在</w:t>
      </w:r>
      <w:r>
        <w:rPr>
          <w:rFonts w:ascii="Times New Roman" w:hAnsi="Times New Roman" w:eastAsia="新細明體"/>
        </w:rPr>
        <w:t>Yahoo論壇</w:t>
      </w:r>
      <w:r>
        <w:rPr>
          <w:rFonts w:hint="eastAsia" w:ascii="Times New Roman" w:hAnsi="Times New Roman" w:eastAsia="新細明體"/>
        </w:rPr>
        <w:t>一篇「</w:t>
      </w:r>
      <w:r>
        <w:rPr>
          <w:rFonts w:ascii="Times New Roman" w:hAnsi="Times New Roman" w:eastAsia="新細明體"/>
        </w:rPr>
        <w:t>媒體機器人與新聞產製</w:t>
      </w:r>
      <w:r>
        <w:rPr>
          <w:rFonts w:hint="eastAsia" w:ascii="Times New Roman" w:hAnsi="Times New Roman" w:eastAsia="新細明體"/>
        </w:rPr>
        <w:t>」的專欄中指出，</w:t>
      </w:r>
      <w:r>
        <w:rPr>
          <w:rFonts w:ascii="Times New Roman" w:hAnsi="Times New Roman" w:eastAsia="新細明體"/>
        </w:rPr>
        <w:t>包括新聞產製平台著重多元化與分眾化服務、融媒體新聞與消費工具影響新聞的供需、粉絲團的經營、多元新聞資訊讓篇幅增加並非新聞訊息量的增加、新聞呈現視頻大於圖片更多於文字的現象、新聞標題和內容滾動速度的改變、全球政經結構與新媒體的關係改變等情境。</w:t>
      </w:r>
    </w:p>
    <w:p>
      <w:pPr>
        <w:spacing w:before="180" w:beforeLines="50" w:after="180" w:afterLines="50"/>
        <w:ind w:firstLine="566" w:firstLineChars="236"/>
        <w:jc w:val="both"/>
        <w:rPr>
          <w:rFonts w:ascii="Times New Roman" w:hAnsi="Times New Roman" w:eastAsia="新細明體"/>
        </w:rPr>
      </w:pPr>
      <w:r>
        <w:rPr>
          <w:rFonts w:ascii="Times New Roman" w:hAnsi="Times New Roman" w:eastAsia="新細明體"/>
        </w:rPr>
        <w:t>近幾年在新聞產製體系出現許多新名詞。例如，在採訪端的網路爬蟲（web crawler），藉由爬蟲軟體更新自有網站內容並提供其他網站的索引；在寫作端的演算法新聞學（algorithmic journalism），引用Automated Insights公司開發的軟體wordsmith，以及自動化內容產出的系統，如Narrative Science和Automated Insights針對大量數據進行分析進而寫出簡單的新聞；在編輯端引用Upstartle公司推出的網路文書處理程式Writely，讓使用者儲存、編輯並分享文書處理檔案；在結構化數據端，引用 2012年華盛頓郵報啟動的「truth teller（</w:t>
      </w:r>
      <w:r>
        <w:rPr>
          <w:rFonts w:hint="eastAsia" w:ascii="Times New Roman" w:hAnsi="Times New Roman" w:eastAsia="新細明體"/>
        </w:rPr>
        <w:t>訴</w:t>
      </w:r>
      <w:r>
        <w:rPr>
          <w:rFonts w:ascii="Times New Roman" w:hAnsi="Times New Roman" w:eastAsia="新細明體"/>
        </w:rPr>
        <w:t>真者）」，可實時比對新聞查核程式。以及在視覺產製端的動作捕捉（motion capture ）與動新聞(news- in- motion)；在新聞播報端的AI新聞閱讀機器人(robot reporter)/AI合成主播；在新聞消費端的數據驅動新聞 (data driven journalism）與關鍵字API；在新聞消費服務端，運用AI驅動的聊天機器人（Chabot）等皆屬之。</w:t>
      </w:r>
    </w:p>
    <w:p>
      <w:pPr>
        <w:spacing w:before="180" w:beforeLines="50" w:after="180" w:afterLines="50"/>
        <w:ind w:firstLine="566" w:firstLineChars="236"/>
        <w:jc w:val="both"/>
        <w:rPr>
          <w:rFonts w:ascii="Times New Roman" w:hAnsi="Times New Roman" w:eastAsia="新細明體"/>
        </w:rPr>
      </w:pPr>
      <w:r>
        <w:rPr>
          <w:rFonts w:hint="eastAsia" w:ascii="Times New Roman" w:hAnsi="Times New Roman" w:eastAsia="新細明體"/>
        </w:rPr>
        <w:t>可以預見的是，隨著</w:t>
      </w:r>
      <w:r>
        <w:rPr>
          <w:rFonts w:ascii="Times New Roman" w:hAnsi="Times New Roman" w:eastAsia="新細明體"/>
        </w:rPr>
        <w:t>更</w:t>
      </w:r>
      <w:r>
        <w:rPr>
          <w:rFonts w:hint="eastAsia" w:ascii="Times New Roman" w:hAnsi="Times New Roman" w:eastAsia="新細明體"/>
        </w:rPr>
        <w:t>數位工具的日趨成熟，有朝一日必然</w:t>
      </w:r>
      <w:r>
        <w:rPr>
          <w:rFonts w:ascii="Times New Roman" w:hAnsi="Times New Roman" w:eastAsia="新細明體"/>
        </w:rPr>
        <w:t>可藉由電腦自動控制方式，讓</w:t>
      </w:r>
      <w:r>
        <w:rPr>
          <w:rFonts w:hint="eastAsia" w:ascii="Times New Roman" w:hAnsi="Times New Roman" w:eastAsia="新細明體"/>
        </w:rPr>
        <w:t>新聞內容與素材可</w:t>
      </w:r>
      <w:r>
        <w:rPr>
          <w:rFonts w:ascii="Times New Roman" w:hAnsi="Times New Roman" w:eastAsia="新細明體"/>
        </w:rPr>
        <w:t>運用周邊的智慧型工具，營造</w:t>
      </w:r>
      <w:r>
        <w:rPr>
          <w:rFonts w:hint="eastAsia" w:ascii="Times New Roman" w:hAnsi="Times New Roman" w:eastAsia="新細明體"/>
        </w:rPr>
        <w:t>收視者</w:t>
      </w:r>
      <w:r>
        <w:rPr>
          <w:rFonts w:ascii="Times New Roman" w:hAnsi="Times New Roman" w:eastAsia="新細明體"/>
        </w:rPr>
        <w:t>主動參與的</w:t>
      </w:r>
      <w:r>
        <w:rPr>
          <w:rFonts w:hint="eastAsia" w:ascii="Times New Roman" w:hAnsi="Times New Roman" w:eastAsia="新細明體"/>
        </w:rPr>
        <w:t>意願</w:t>
      </w:r>
      <w:r>
        <w:rPr>
          <w:rFonts w:ascii="Times New Roman" w:hAnsi="Times New Roman" w:eastAsia="新細明體"/>
        </w:rPr>
        <w:t>，或是</w:t>
      </w:r>
      <w:r>
        <w:rPr>
          <w:rFonts w:hint="eastAsia" w:ascii="Times New Roman" w:hAnsi="Times New Roman" w:eastAsia="新細明體"/>
        </w:rPr>
        <w:t>進而促成</w:t>
      </w:r>
      <w:r>
        <w:rPr>
          <w:rFonts w:ascii="Times New Roman" w:hAnsi="Times New Roman" w:eastAsia="新細明體"/>
        </w:rPr>
        <w:t>融合互動的情境。</w:t>
      </w:r>
      <w:r>
        <w:rPr>
          <w:rFonts w:hint="eastAsia" w:ascii="Times New Roman" w:hAnsi="Times New Roman" w:eastAsia="新細明體"/>
        </w:rPr>
        <w:t>亦即，</w:t>
      </w:r>
      <w:r>
        <w:rPr>
          <w:rFonts w:ascii="Times New Roman" w:hAnsi="Times New Roman" w:eastAsia="新細明體"/>
        </w:rPr>
        <w:t>不像傳統</w:t>
      </w:r>
      <w:r>
        <w:rPr>
          <w:rFonts w:hint="eastAsia" w:ascii="Times New Roman" w:hAnsi="Times New Roman" w:eastAsia="新細明體"/>
        </w:rPr>
        <w:t>新聞</w:t>
      </w:r>
      <w:r>
        <w:rPr>
          <w:rFonts w:ascii="Times New Roman" w:hAnsi="Times New Roman" w:eastAsia="新細明體"/>
        </w:rPr>
        <w:t>線性敘事的</w:t>
      </w:r>
      <w:r>
        <w:rPr>
          <w:rFonts w:hint="eastAsia" w:ascii="Times New Roman" w:hAnsi="Times New Roman" w:eastAsia="新細明體"/>
        </w:rPr>
        <w:t>模式</w:t>
      </w:r>
      <w:r>
        <w:rPr>
          <w:rFonts w:ascii="Times New Roman" w:hAnsi="Times New Roman" w:eastAsia="新細明體"/>
        </w:rPr>
        <w:t>，因受限於難以更動既有圖文或影音的素材，以及缺乏橫向連結與人機互動交談的助力，確實較難思考如何在</w:t>
      </w:r>
      <w:r>
        <w:rPr>
          <w:rFonts w:hint="eastAsia" w:ascii="Times New Roman" w:hAnsi="Times New Roman" w:eastAsia="新細明體"/>
        </w:rPr>
        <w:t>新聞</w:t>
      </w:r>
      <w:r>
        <w:rPr>
          <w:rFonts w:ascii="Times New Roman" w:hAnsi="Times New Roman" w:eastAsia="新細明體"/>
        </w:rPr>
        <w:t>敘事過程，考量匯入素材或連結時間、方向的脈絡，建構預期推理的多元選擇。</w:t>
      </w:r>
      <w:r>
        <w:rPr>
          <w:rFonts w:hint="eastAsia" w:ascii="Times New Roman" w:hAnsi="Times New Roman" w:eastAsia="新細明體"/>
        </w:rPr>
        <w:t>換言之，</w:t>
      </w:r>
      <w:r>
        <w:rPr>
          <w:rFonts w:ascii="Times New Roman" w:hAnsi="Times New Roman" w:eastAsia="新細明體"/>
        </w:rPr>
        <w:t>如將這些特質適當挪移至新媒體平台，更可結合各類「寬頻網路與互動技術」，改變過往傳統</w:t>
      </w:r>
      <w:r>
        <w:rPr>
          <w:rFonts w:hint="eastAsia" w:ascii="Times New Roman" w:hAnsi="Times New Roman" w:eastAsia="新細明體"/>
        </w:rPr>
        <w:t>新聞之</w:t>
      </w:r>
      <w:r>
        <w:rPr>
          <w:rFonts w:ascii="Times New Roman" w:hAnsi="Times New Roman" w:eastAsia="新細明體"/>
        </w:rPr>
        <w:t>文本必須單一路徑的中心骨幹式敘事模式，也可讓</w:t>
      </w:r>
      <w:r>
        <w:rPr>
          <w:rFonts w:hint="eastAsia" w:ascii="Times New Roman" w:hAnsi="Times New Roman" w:eastAsia="新細明體"/>
        </w:rPr>
        <w:t>新聞的</w:t>
      </w:r>
      <w:r>
        <w:rPr>
          <w:rFonts w:ascii="Times New Roman" w:hAnsi="Times New Roman" w:eastAsia="新細明體"/>
        </w:rPr>
        <w:t>敘事模式上更具彈性。</w:t>
      </w:r>
    </w:p>
    <w:p>
      <w:pPr>
        <w:spacing w:before="180" w:beforeLines="50" w:after="180" w:afterLines="50"/>
        <w:ind w:firstLine="566" w:firstLineChars="236"/>
        <w:jc w:val="both"/>
        <w:rPr>
          <w:rFonts w:ascii="Times New Roman" w:hAnsi="Times New Roman" w:eastAsia="新細明體"/>
        </w:rPr>
      </w:pPr>
      <w:r>
        <w:rPr>
          <w:rFonts w:ascii="Times New Roman" w:hAnsi="Times New Roman" w:eastAsia="新細明體"/>
        </w:rPr>
        <w:t>從</w:t>
      </w:r>
      <w:r>
        <w:rPr>
          <w:rFonts w:hint="eastAsia" w:ascii="Times New Roman" w:hAnsi="Times New Roman" w:eastAsia="新細明體"/>
        </w:rPr>
        <w:t>網路新媒體</w:t>
      </w:r>
      <w:r>
        <w:rPr>
          <w:rFonts w:ascii="Times New Roman" w:hAnsi="Times New Roman" w:eastAsia="新細明體"/>
        </w:rPr>
        <w:t>科技共生觀點而言，數位化與匯流化趨勢所帶來多網聚合的</w:t>
      </w:r>
      <w:r>
        <w:rPr>
          <w:rFonts w:hint="eastAsia" w:ascii="Times New Roman" w:hAnsi="Times New Roman" w:eastAsia="新細明體"/>
        </w:rPr>
        <w:t>電視新聞</w:t>
      </w:r>
      <w:r>
        <w:rPr>
          <w:rFonts w:ascii="Times New Roman" w:hAnsi="Times New Roman" w:eastAsia="新細明體"/>
        </w:rPr>
        <w:t>資訊流通模式，不但改變</w:t>
      </w:r>
      <w:r>
        <w:rPr>
          <w:rFonts w:hint="eastAsia" w:ascii="Times New Roman" w:hAnsi="Times New Roman" w:eastAsia="新細明體"/>
        </w:rPr>
        <w:t>新聞</w:t>
      </w:r>
      <w:r>
        <w:rPr>
          <w:rFonts w:ascii="Times New Roman" w:hAnsi="Times New Roman" w:eastAsia="新細明體"/>
        </w:rPr>
        <w:t>媒體</w:t>
      </w:r>
      <w:r>
        <w:rPr>
          <w:rFonts w:hint="eastAsia" w:ascii="Times New Roman" w:hAnsi="Times New Roman" w:eastAsia="新細明體"/>
        </w:rPr>
        <w:t>相關</w:t>
      </w:r>
      <w:r>
        <w:rPr>
          <w:rFonts w:ascii="Times New Roman" w:hAnsi="Times New Roman" w:eastAsia="新細明體"/>
        </w:rPr>
        <w:t>產業的營運模式，進而帶動</w:t>
      </w:r>
      <w:r>
        <w:rPr>
          <w:rFonts w:hint="eastAsia" w:ascii="Times New Roman" w:hAnsi="Times New Roman" w:eastAsia="新細明體"/>
        </w:rPr>
        <w:t>各類</w:t>
      </w:r>
      <w:r>
        <w:rPr>
          <w:rFonts w:ascii="Times New Roman" w:hAnsi="Times New Roman" w:eastAsia="新細明體"/>
        </w:rPr>
        <w:t>消費概念的興起。</w:t>
      </w:r>
      <w:r>
        <w:rPr>
          <w:rFonts w:hint="eastAsia" w:ascii="Times New Roman" w:hAnsi="Times New Roman" w:eastAsia="新細明體"/>
        </w:rPr>
        <w:t>不難推論，華視</w:t>
      </w:r>
      <w:r>
        <w:rPr>
          <w:rFonts w:ascii="Times New Roman" w:hAnsi="Times New Roman" w:eastAsia="新細明體"/>
        </w:rPr>
        <w:t>新聞資訊台</w:t>
      </w:r>
      <w:r>
        <w:rPr>
          <w:rFonts w:hint="eastAsia" w:ascii="Times New Roman" w:hAnsi="Times New Roman" w:eastAsia="新細明體"/>
        </w:rPr>
        <w:t>應如何</w:t>
      </w:r>
      <w:r>
        <w:rPr>
          <w:rFonts w:ascii="Times New Roman" w:hAnsi="Times New Roman" w:eastAsia="新細明體"/>
        </w:rPr>
        <w:t>藉由新科技的日趨成熟與擴散，提供新的網路平台內容供需與新的主動與互動消費服務，</w:t>
      </w:r>
      <w:r>
        <w:rPr>
          <w:rFonts w:hint="eastAsia" w:ascii="Times New Roman" w:hAnsi="Times New Roman" w:eastAsia="新細明體"/>
        </w:rPr>
        <w:t>必然</w:t>
      </w:r>
      <w:r>
        <w:rPr>
          <w:rFonts w:ascii="Times New Roman" w:hAnsi="Times New Roman" w:eastAsia="新細明體"/>
        </w:rPr>
        <w:t>成為營造</w:t>
      </w:r>
      <w:r>
        <w:rPr>
          <w:rFonts w:hint="eastAsia" w:ascii="Times New Roman" w:hAnsi="Times New Roman" w:eastAsia="新細明體"/>
        </w:rPr>
        <w:t>新聞內容</w:t>
      </w:r>
      <w:r>
        <w:rPr>
          <w:rFonts w:ascii="Times New Roman" w:hAnsi="Times New Roman" w:eastAsia="新細明體"/>
        </w:rPr>
        <w:t>共伴效應的</w:t>
      </w:r>
      <w:r>
        <w:rPr>
          <w:rFonts w:hint="eastAsia" w:ascii="Times New Roman" w:hAnsi="Times New Roman" w:eastAsia="新細明體"/>
        </w:rPr>
        <w:t>思維</w:t>
      </w:r>
      <w:r>
        <w:rPr>
          <w:rFonts w:ascii="Times New Roman" w:hAnsi="Times New Roman" w:eastAsia="新細明體"/>
        </w:rPr>
        <w:t>。在傳播科技與社會需求的引領下，數位化</w:t>
      </w:r>
      <w:r>
        <w:rPr>
          <w:rFonts w:hint="eastAsia" w:ascii="Times New Roman" w:hAnsi="Times New Roman" w:eastAsia="新細明體"/>
        </w:rPr>
        <w:t>寬頻</w:t>
      </w:r>
      <w:r>
        <w:rPr>
          <w:rFonts w:ascii="Times New Roman" w:hAnsi="Times New Roman" w:eastAsia="新細明體"/>
        </w:rPr>
        <w:t>傳輸時代</w:t>
      </w:r>
      <w:r>
        <w:rPr>
          <w:rFonts w:hint="eastAsia" w:ascii="Times New Roman" w:hAnsi="Times New Roman" w:eastAsia="新細明體"/>
        </w:rPr>
        <w:t>的</w:t>
      </w:r>
      <w:r>
        <w:rPr>
          <w:rFonts w:ascii="Times New Roman" w:hAnsi="Times New Roman" w:eastAsia="新細明體"/>
        </w:rPr>
        <w:t>來臨，傳統媒體產業應如何因應外在環境變化及結合有線寬頻、</w:t>
      </w:r>
      <w:r>
        <w:rPr>
          <w:rFonts w:hint="eastAsia" w:ascii="Times New Roman" w:hAnsi="Times New Roman" w:eastAsia="新細明體"/>
        </w:rPr>
        <w:t>行動</w:t>
      </w:r>
      <w:r>
        <w:rPr>
          <w:rFonts w:ascii="Times New Roman" w:hAnsi="Times New Roman" w:eastAsia="新細明體"/>
        </w:rPr>
        <w:t>寬頻，乃至運用各類新媒體</w:t>
      </w:r>
      <w:r>
        <w:rPr>
          <w:rFonts w:hint="eastAsia" w:ascii="Times New Roman" w:hAnsi="Times New Roman" w:eastAsia="新細明體"/>
        </w:rPr>
        <w:t>社群</w:t>
      </w:r>
      <w:r>
        <w:rPr>
          <w:rFonts w:ascii="Times New Roman" w:hAnsi="Times New Roman" w:eastAsia="新細明體"/>
        </w:rPr>
        <w:t>平台完成</w:t>
      </w:r>
      <w:r>
        <w:rPr>
          <w:rFonts w:hint="eastAsia" w:ascii="Times New Roman" w:hAnsi="Times New Roman" w:eastAsia="新細明體"/>
        </w:rPr>
        <w:t>多平台內容</w:t>
      </w:r>
      <w:r>
        <w:rPr>
          <w:rFonts w:ascii="Times New Roman" w:hAnsi="Times New Roman" w:eastAsia="新細明體"/>
        </w:rPr>
        <w:t>轉換</w:t>
      </w:r>
      <w:r>
        <w:rPr>
          <w:rFonts w:hint="eastAsia" w:ascii="Times New Roman" w:hAnsi="Times New Roman" w:eastAsia="新細明體"/>
        </w:rPr>
        <w:t>。後續，華視</w:t>
      </w:r>
      <w:r>
        <w:rPr>
          <w:rFonts w:ascii="Times New Roman" w:hAnsi="Times New Roman" w:eastAsia="新細明體"/>
        </w:rPr>
        <w:t>新聞資訊台</w:t>
      </w:r>
      <w:r>
        <w:rPr>
          <w:rFonts w:hint="eastAsia" w:ascii="Times New Roman" w:hAnsi="Times New Roman" w:eastAsia="新細明體"/>
        </w:rPr>
        <w:t>如何經常透過官網、YouTube、Facebook或粉絲團留言推薦的模式，</w:t>
      </w:r>
      <w:r>
        <w:rPr>
          <w:rFonts w:ascii="Times New Roman" w:hAnsi="Times New Roman" w:eastAsia="新細明體"/>
        </w:rPr>
        <w:t>已成為刻不容緩的議題。</w:t>
      </w:r>
    </w:p>
    <w:p>
      <w:pPr>
        <w:spacing w:before="180" w:beforeLines="50" w:after="180" w:afterLines="50"/>
        <w:rPr>
          <w:rFonts w:ascii="Times New Roman" w:hAnsi="Times New Roman" w:eastAsia="新細明體"/>
          <w:b/>
          <w:bCs/>
          <w:sz w:val="28"/>
          <w:szCs w:val="28"/>
        </w:rPr>
      </w:pPr>
      <w:r>
        <w:rPr>
          <w:rFonts w:hint="eastAsia" w:ascii="Times New Roman" w:hAnsi="Times New Roman" w:eastAsia="新細明體"/>
          <w:b/>
          <w:bCs/>
          <w:sz w:val="28"/>
          <w:szCs w:val="28"/>
        </w:rPr>
        <w:t>如何思考消費者客製化新聞敘事的需求</w:t>
      </w:r>
    </w:p>
    <w:p>
      <w:pPr>
        <w:spacing w:before="180" w:beforeLines="50" w:after="180" w:afterLines="50"/>
        <w:ind w:firstLine="566" w:firstLineChars="236"/>
        <w:jc w:val="both"/>
        <w:rPr>
          <w:rFonts w:ascii="Times New Roman" w:hAnsi="Times New Roman" w:eastAsia="新細明體"/>
        </w:rPr>
      </w:pPr>
      <w:r>
        <w:rPr>
          <w:rFonts w:hint="eastAsia" w:ascii="Times New Roman" w:hAnsi="Times New Roman" w:eastAsia="新細明體"/>
        </w:rPr>
        <w:t>彙整個人過往所發表文章的陳述，</w:t>
      </w:r>
      <w:r>
        <w:rPr>
          <w:rFonts w:ascii="Times New Roman" w:hAnsi="Times New Roman" w:eastAsia="新細明體"/>
        </w:rPr>
        <w:t>藉由媒體機器人的數據新聞產製，對於新聞製播最直接的影響，當然是新聞產製效率的提升；更危言聳聽的說法，甚至直指未來的記者職務將會消失。就</w:t>
      </w:r>
      <w:r>
        <w:rPr>
          <w:rFonts w:hint="eastAsia" w:ascii="Times New Roman" w:hAnsi="Times New Roman" w:eastAsia="新細明體"/>
        </w:rPr>
        <w:t>新聞製播</w:t>
      </w:r>
      <w:r>
        <w:rPr>
          <w:rFonts w:ascii="Times New Roman" w:hAnsi="Times New Roman" w:eastAsia="新細明體"/>
        </w:rPr>
        <w:t>效率機制的思維，上述都是商業合理化的推估，藉由媒體機器人既可節省人力又可達到「新、速、實、簡」市場導向新聞學四大目標，當是何樂不為。</w:t>
      </w:r>
      <w:r>
        <w:rPr>
          <w:rFonts w:hint="eastAsia" w:ascii="Times New Roman" w:hAnsi="Times New Roman" w:eastAsia="新細明體"/>
        </w:rPr>
        <w:t>其實</w:t>
      </w:r>
      <w:r>
        <w:rPr>
          <w:rFonts w:ascii="Times New Roman" w:hAnsi="Times New Roman" w:eastAsia="新細明體"/>
        </w:rPr>
        <w:t>充其量，這只是治標而非治本的新聞核心價值，僅將數據新聞產製視為純商業的機制罷了</w:t>
      </w:r>
      <w:r>
        <w:rPr>
          <w:rFonts w:hint="eastAsia" w:ascii="Times New Roman" w:hAnsi="Times New Roman" w:eastAsia="新細明體"/>
        </w:rPr>
        <w:t>，真正的核心議題仍在「如何思考消費者客製化新聞敘事的需求」</w:t>
      </w:r>
      <w:r>
        <w:rPr>
          <w:rFonts w:ascii="Times New Roman" w:hAnsi="Times New Roman" w:eastAsia="新細明體"/>
        </w:rPr>
        <w:t>。</w:t>
      </w:r>
    </w:p>
    <w:p>
      <w:pPr>
        <w:spacing w:before="180" w:beforeLines="50" w:after="180" w:afterLines="50"/>
        <w:ind w:firstLine="566" w:firstLineChars="236"/>
        <w:jc w:val="both"/>
        <w:rPr>
          <w:rFonts w:ascii="Times New Roman" w:hAnsi="Times New Roman" w:eastAsia="新細明體"/>
        </w:rPr>
      </w:pPr>
      <w:r>
        <w:rPr>
          <w:rFonts w:hint="eastAsia" w:ascii="Times New Roman" w:hAnsi="Times New Roman" w:eastAsia="新細明體"/>
        </w:rPr>
        <w:t>就以華視</w:t>
      </w:r>
      <w:r>
        <w:rPr>
          <w:rFonts w:ascii="Times New Roman" w:hAnsi="Times New Roman" w:eastAsia="新細明體"/>
        </w:rPr>
        <w:t>新聞資訊台</w:t>
      </w:r>
      <w:r>
        <w:rPr>
          <w:rFonts w:hint="eastAsia" w:ascii="Times New Roman" w:hAnsi="Times New Roman" w:eastAsia="新細明體"/>
        </w:rPr>
        <w:t>之</w:t>
      </w:r>
      <w:r>
        <w:rPr>
          <w:rFonts w:ascii="Times New Roman" w:hAnsi="Times New Roman" w:eastAsia="新細明體"/>
        </w:rPr>
        <w:t>《華視最國際》</w:t>
      </w:r>
      <w:r>
        <w:rPr>
          <w:rFonts w:hint="eastAsia" w:ascii="Times New Roman" w:hAnsi="Times New Roman" w:eastAsia="新細明體"/>
        </w:rPr>
        <w:t>為例，該</w:t>
      </w:r>
      <w:r>
        <w:rPr>
          <w:rFonts w:ascii="Times New Roman" w:hAnsi="Times New Roman" w:eastAsia="新細明體"/>
        </w:rPr>
        <w:t>節目</w:t>
      </w:r>
      <w:r>
        <w:rPr>
          <w:rFonts w:hint="eastAsia" w:ascii="Times New Roman" w:hAnsi="Times New Roman" w:eastAsia="新細明體"/>
        </w:rPr>
        <w:t>在製播過程曾經對外強調，其節目</w:t>
      </w:r>
      <w:r>
        <w:rPr>
          <w:rFonts w:ascii="Times New Roman" w:hAnsi="Times New Roman" w:eastAsia="新細明體"/>
        </w:rPr>
        <w:t>型態以深入淺出、活潑生動的方式呈現，用淺顯易懂的語言，讓觀眾了解世界議題，讓國際新聞與觀眾零距離</w:t>
      </w:r>
      <w:r>
        <w:rPr>
          <w:rFonts w:hint="eastAsia" w:ascii="Times New Roman" w:hAnsi="Times New Roman" w:eastAsia="新細明體"/>
        </w:rPr>
        <w:t>，這當然是一個節目如何營造溝通的基本條件。更值予肯定的是，該</w:t>
      </w:r>
      <w:r>
        <w:rPr>
          <w:rFonts w:ascii="Times New Roman" w:hAnsi="Times New Roman" w:eastAsia="新細明體"/>
        </w:rPr>
        <w:t>節目</w:t>
      </w:r>
      <w:r>
        <w:rPr>
          <w:rFonts w:hint="eastAsia" w:ascii="Times New Roman" w:hAnsi="Times New Roman" w:eastAsia="新細明體"/>
        </w:rPr>
        <w:t>曾</w:t>
      </w:r>
      <w:r>
        <w:rPr>
          <w:rFonts w:ascii="Times New Roman" w:hAnsi="Times New Roman" w:eastAsia="新細明體"/>
        </w:rPr>
        <w:t>規劃當國際遇見財經</w:t>
      </w:r>
      <w:r>
        <w:rPr>
          <w:rFonts w:hint="eastAsia" w:ascii="Times New Roman" w:hAnsi="Times New Roman" w:eastAsia="新細明體"/>
        </w:rPr>
        <w:t>的</w:t>
      </w:r>
      <w:r>
        <w:rPr>
          <w:rFonts w:ascii="Times New Roman" w:hAnsi="Times New Roman" w:eastAsia="新細明體"/>
        </w:rPr>
        <w:t>單元，</w:t>
      </w:r>
      <w:r>
        <w:rPr>
          <w:rFonts w:hint="eastAsia" w:ascii="Times New Roman" w:hAnsi="Times New Roman" w:eastAsia="新細明體"/>
        </w:rPr>
        <w:t>讓節目</w:t>
      </w:r>
      <w:r>
        <w:rPr>
          <w:rFonts w:ascii="Times New Roman" w:hAnsi="Times New Roman" w:eastAsia="新細明體"/>
        </w:rPr>
        <w:t>帶</w:t>
      </w:r>
      <w:r>
        <w:rPr>
          <w:rFonts w:hint="eastAsia" w:ascii="Times New Roman" w:hAnsi="Times New Roman" w:eastAsia="新細明體"/>
        </w:rPr>
        <w:t>著</w:t>
      </w:r>
      <w:r>
        <w:rPr>
          <w:rFonts w:ascii="Times New Roman" w:hAnsi="Times New Roman" w:eastAsia="新細明體"/>
        </w:rPr>
        <w:t>觀眾瀏覽國際財經頭條，節目內容每週配合不同國際新聞議題找來相關專家學者交流互動，激發不一樣的效果與言論，</w:t>
      </w:r>
      <w:r>
        <w:rPr>
          <w:rFonts w:hint="eastAsia" w:ascii="Times New Roman" w:hAnsi="Times New Roman" w:eastAsia="新細明體"/>
        </w:rPr>
        <w:t>順勢</w:t>
      </w:r>
      <w:r>
        <w:rPr>
          <w:rFonts w:ascii="Times New Roman" w:hAnsi="Times New Roman" w:eastAsia="新細明體"/>
        </w:rPr>
        <w:t>深度探討國際性新聞與時事議題觀點分析，</w:t>
      </w:r>
      <w:r>
        <w:rPr>
          <w:rFonts w:hint="eastAsia" w:ascii="Times New Roman" w:hAnsi="Times New Roman" w:eastAsia="新細明體"/>
        </w:rPr>
        <w:t>尤其是</w:t>
      </w:r>
      <w:r>
        <w:rPr>
          <w:rFonts w:ascii="Times New Roman" w:hAnsi="Times New Roman" w:eastAsia="新細明體"/>
        </w:rPr>
        <w:t>幽默趣味的主持風格帶領觀眾走向國際</w:t>
      </w:r>
      <w:r>
        <w:rPr>
          <w:rFonts w:hint="eastAsia" w:ascii="Times New Roman" w:hAnsi="Times New Roman" w:eastAsia="新細明體"/>
        </w:rPr>
        <w:t>，然而針對精準行銷的角度，進一步導入新媒體平台擴大該節目的影響力，如何善用數據分析反推題材的設計，卻是另一值得探討的課題</w:t>
      </w:r>
      <w:r>
        <w:rPr>
          <w:rFonts w:ascii="Times New Roman" w:hAnsi="Times New Roman" w:eastAsia="新細明體"/>
        </w:rPr>
        <w:t>。</w:t>
      </w:r>
    </w:p>
    <w:p>
      <w:pPr>
        <w:spacing w:before="180" w:beforeLines="50" w:after="180" w:afterLines="50"/>
        <w:ind w:firstLine="566" w:firstLineChars="236"/>
        <w:jc w:val="both"/>
        <w:rPr>
          <w:rFonts w:ascii="Times New Roman" w:hAnsi="Times New Roman" w:eastAsia="新細明體"/>
        </w:rPr>
      </w:pPr>
      <w:r>
        <w:rPr>
          <w:rFonts w:hint="eastAsia" w:ascii="Times New Roman" w:hAnsi="Times New Roman" w:eastAsia="新細明體"/>
        </w:rPr>
        <w:t>無可諱言，</w:t>
      </w:r>
      <w:r>
        <w:rPr>
          <w:rFonts w:ascii="Times New Roman" w:hAnsi="Times New Roman" w:eastAsia="新細明體"/>
        </w:rPr>
        <w:t>目前有大多數的媒體經營生態</w:t>
      </w:r>
      <w:r>
        <w:rPr>
          <w:rFonts w:hint="eastAsia" w:ascii="Times New Roman" w:hAnsi="Times New Roman" w:eastAsia="新細明體"/>
        </w:rPr>
        <w:t>皆有共識</w:t>
      </w:r>
      <w:r>
        <w:rPr>
          <w:rFonts w:ascii="Times New Roman" w:hAnsi="Times New Roman" w:eastAsia="新細明體"/>
        </w:rPr>
        <w:t>，網路數據產製是</w:t>
      </w:r>
      <w:r>
        <w:rPr>
          <w:rFonts w:hint="eastAsia" w:ascii="Times New Roman" w:hAnsi="Times New Roman" w:eastAsia="新細明體"/>
        </w:rPr>
        <w:t>媒體</w:t>
      </w:r>
      <w:r>
        <w:rPr>
          <w:rFonts w:ascii="Times New Roman" w:hAnsi="Times New Roman" w:eastAsia="新細明體"/>
        </w:rPr>
        <w:t>機構更多元豐富的資料來源，</w:t>
      </w:r>
      <w:r>
        <w:rPr>
          <w:rFonts w:hint="eastAsia" w:ascii="Times New Roman" w:hAnsi="Times New Roman" w:eastAsia="新細明體"/>
        </w:rPr>
        <w:t>如何</w:t>
      </w:r>
      <w:r>
        <w:rPr>
          <w:rFonts w:ascii="Times New Roman" w:hAnsi="Times New Roman" w:eastAsia="新細明體"/>
        </w:rPr>
        <w:t>藉由機器人的搜尋機制，提供源源不絕的</w:t>
      </w:r>
      <w:r>
        <w:rPr>
          <w:rFonts w:hint="eastAsia" w:ascii="Times New Roman" w:hAnsi="Times New Roman" w:eastAsia="新細明體"/>
        </w:rPr>
        <w:t>內容創意與</w:t>
      </w:r>
      <w:r>
        <w:rPr>
          <w:rFonts w:ascii="Times New Roman" w:hAnsi="Times New Roman" w:eastAsia="新細明體"/>
        </w:rPr>
        <w:t>素材</w:t>
      </w:r>
      <w:r>
        <w:rPr>
          <w:rFonts w:hint="eastAsia" w:ascii="Times New Roman" w:hAnsi="Times New Roman" w:eastAsia="新細明體"/>
        </w:rPr>
        <w:t>選擇，成為後續數位敘事的重要思維</w:t>
      </w:r>
      <w:r>
        <w:rPr>
          <w:rFonts w:ascii="Times New Roman" w:hAnsi="Times New Roman" w:eastAsia="新細明體"/>
        </w:rPr>
        <w:t>。過往</w:t>
      </w:r>
      <w:r>
        <w:rPr>
          <w:rFonts w:hint="eastAsia" w:ascii="Times New Roman" w:hAnsi="Times New Roman" w:eastAsia="新細明體"/>
        </w:rPr>
        <w:t>一則新聞的</w:t>
      </w:r>
      <w:r>
        <w:rPr>
          <w:rFonts w:ascii="Times New Roman" w:hAnsi="Times New Roman" w:eastAsia="新細明體"/>
        </w:rPr>
        <w:t>採訪過程，極為重視的新聞內涵、新聞查証及新聞報導的公共性，</w:t>
      </w:r>
      <w:r>
        <w:rPr>
          <w:rFonts w:hint="eastAsia" w:ascii="Times New Roman" w:hAnsi="Times New Roman" w:eastAsia="新細明體"/>
        </w:rPr>
        <w:t>但是</w:t>
      </w:r>
      <w:r>
        <w:rPr>
          <w:rFonts w:ascii="Times New Roman" w:hAnsi="Times New Roman" w:eastAsia="新細明體"/>
        </w:rPr>
        <w:t>在網路爬蟲盛行後皆漸難適用，取而代之的是，重形式勝於實質常規的新聞特色。</w:t>
      </w:r>
      <w:r>
        <w:rPr>
          <w:rFonts w:hint="eastAsia" w:ascii="Times New Roman" w:hAnsi="Times New Roman" w:eastAsia="新細明體"/>
        </w:rPr>
        <w:t>換言之</w:t>
      </w:r>
      <w:r>
        <w:rPr>
          <w:rFonts w:ascii="Times New Roman" w:hAnsi="Times New Roman" w:eastAsia="新細明體"/>
        </w:rPr>
        <w:t>，當下網路與社群透過演算法所進行新聞內容的篩檢，通常不是聚焦在新聞的社會意義，僅著重在新聞的分眾與流通思維，這當然會扭曲科技的良善美意</w:t>
      </w:r>
      <w:r>
        <w:rPr>
          <w:rFonts w:hint="eastAsia" w:ascii="Times New Roman" w:hAnsi="Times New Roman" w:eastAsia="新細明體"/>
        </w:rPr>
        <w:t>，但是也將是後續任何專業電視新聞台必須納入考量的事</w:t>
      </w:r>
      <w:r>
        <w:rPr>
          <w:rFonts w:ascii="Times New Roman" w:hAnsi="Times New Roman" w:eastAsia="新細明體"/>
        </w:rPr>
        <w:t>。</w:t>
      </w:r>
    </w:p>
    <w:p>
      <w:pPr>
        <w:spacing w:before="180" w:beforeLines="50" w:after="180" w:afterLines="50"/>
        <w:ind w:firstLine="566" w:firstLineChars="236"/>
        <w:jc w:val="both"/>
        <w:rPr>
          <w:rFonts w:ascii="Times New Roman" w:hAnsi="Times New Roman" w:eastAsia="新細明體"/>
        </w:rPr>
      </w:pPr>
      <w:r>
        <w:rPr>
          <w:rFonts w:hint="eastAsia" w:ascii="Times New Roman" w:hAnsi="Times New Roman" w:eastAsia="新細明體"/>
        </w:rPr>
        <w:t>綜整</w:t>
      </w:r>
      <w:r>
        <w:rPr>
          <w:rFonts w:ascii="Times New Roman" w:hAnsi="Times New Roman" w:eastAsia="新細明體"/>
        </w:rPr>
        <w:t>數位敘事與傳統敘事之間較大的差異，在於媒體形式的非線性（nonlinearity）互動文本與線性（linearity）系列文本的不同；除此之外，涉及文本之間是否具有相互連結的關係、是否能透過網路節點銜接不同的資訊呈現，以及是否具有去中心化敘事規則等概念。數位敘事的主要特色，在於不用修改原作品的內容，只要調整資料庫的素材，就可建構多重軸線、多重時空與多重動線組合的敘事模式</w:t>
      </w:r>
      <w:r>
        <w:rPr>
          <w:rFonts w:hint="eastAsia" w:ascii="Times New Roman" w:hAnsi="Times New Roman" w:eastAsia="新細明體"/>
        </w:rPr>
        <w:t>，此種作法在一般節目的呈現確實較為容易，但是針對新聞節目的呈現，就需有更精細的規畫。</w:t>
      </w:r>
    </w:p>
    <w:p>
      <w:pPr>
        <w:spacing w:before="180" w:beforeLines="50" w:after="180" w:afterLines="50"/>
        <w:ind w:firstLine="566" w:firstLineChars="236"/>
        <w:jc w:val="both"/>
        <w:rPr>
          <w:rFonts w:ascii="Times New Roman" w:hAnsi="Times New Roman" w:eastAsia="新細明體"/>
        </w:rPr>
      </w:pPr>
      <w:r>
        <w:rPr>
          <w:rFonts w:hint="eastAsia" w:ascii="Times New Roman" w:hAnsi="Times New Roman" w:eastAsia="新細明體"/>
        </w:rPr>
        <w:t>依據上述</w:t>
      </w:r>
      <w:r>
        <w:rPr>
          <w:rFonts w:ascii="Times New Roman" w:hAnsi="Times New Roman" w:eastAsia="新細明體"/>
        </w:rPr>
        <w:t>寬頻網路</w:t>
      </w:r>
      <w:r>
        <w:rPr>
          <w:rFonts w:hint="eastAsia" w:ascii="Times New Roman" w:hAnsi="Times New Roman" w:eastAsia="新細明體"/>
        </w:rPr>
        <w:t>與後期產製</w:t>
      </w:r>
      <w:r>
        <w:rPr>
          <w:rFonts w:ascii="Times New Roman" w:hAnsi="Times New Roman" w:eastAsia="新細明體"/>
        </w:rPr>
        <w:t>的技術環境，讓</w:t>
      </w:r>
      <w:r>
        <w:rPr>
          <w:rFonts w:hint="eastAsia" w:ascii="Times New Roman" w:hAnsi="Times New Roman" w:eastAsia="新細明體"/>
        </w:rPr>
        <w:t>新聞媒體</w:t>
      </w:r>
      <w:r>
        <w:rPr>
          <w:rFonts w:ascii="Times New Roman" w:hAnsi="Times New Roman" w:eastAsia="新細明體"/>
        </w:rPr>
        <w:t>不在受限於單一或簡化的圖文、表格或照片媒材，而是可再結合影音、動畫遊戲、虛擬情境等多媒材連結組合的多媒體</w:t>
      </w:r>
      <w:r>
        <w:rPr>
          <w:rFonts w:hint="eastAsia" w:ascii="Times New Roman" w:hAnsi="Times New Roman" w:eastAsia="新細明體"/>
        </w:rPr>
        <w:t>新聞</w:t>
      </w:r>
      <w:r>
        <w:rPr>
          <w:rFonts w:ascii="Times New Roman" w:hAnsi="Times New Roman" w:eastAsia="新細明體"/>
        </w:rPr>
        <w:t>文本。藉由多媒材以及使用者的接收與存取概念的延伸，不難想像數位敘事的</w:t>
      </w:r>
      <w:r>
        <w:rPr>
          <w:rFonts w:hint="eastAsia" w:ascii="Times New Roman" w:hAnsi="Times New Roman" w:eastAsia="新細明體"/>
        </w:rPr>
        <w:t>新聞媒體</w:t>
      </w:r>
      <w:r>
        <w:rPr>
          <w:rFonts w:ascii="Times New Roman" w:hAnsi="Times New Roman" w:eastAsia="新細明體"/>
        </w:rPr>
        <w:t>文本內容</w:t>
      </w:r>
      <w:r>
        <w:rPr>
          <w:rFonts w:hint="eastAsia" w:ascii="Times New Roman" w:hAnsi="Times New Roman" w:eastAsia="新細明體"/>
        </w:rPr>
        <w:t>，</w:t>
      </w:r>
      <w:r>
        <w:rPr>
          <w:rFonts w:ascii="Times New Roman" w:hAnsi="Times New Roman" w:eastAsia="新細明體"/>
        </w:rPr>
        <w:t>將可突破傳統的敘事框架，衍生更多元想像力的表達形式、</w:t>
      </w:r>
      <w:r>
        <w:rPr>
          <w:rFonts w:hint="eastAsia" w:ascii="Times New Roman" w:hAnsi="Times New Roman" w:eastAsia="新細明體"/>
        </w:rPr>
        <w:t>溝通</w:t>
      </w:r>
      <w:r>
        <w:rPr>
          <w:rFonts w:ascii="Times New Roman" w:hAnsi="Times New Roman" w:eastAsia="新細明體"/>
        </w:rPr>
        <w:t>設計或消費情境</w:t>
      </w:r>
      <w:r>
        <w:rPr>
          <w:rFonts w:hint="eastAsia" w:ascii="Times New Roman" w:hAnsi="Times New Roman" w:eastAsia="新細明體"/>
        </w:rPr>
        <w:t>，或可納入新聞作業模式的改變</w:t>
      </w:r>
      <w:r>
        <w:rPr>
          <w:rFonts w:ascii="Times New Roman" w:hAnsi="Times New Roman" w:eastAsia="新細明體"/>
        </w:rPr>
        <w:t>。</w:t>
      </w:r>
      <w:r>
        <w:rPr>
          <w:rFonts w:hint="eastAsia" w:ascii="Times New Roman" w:hAnsi="Times New Roman" w:eastAsia="新細明體"/>
        </w:rPr>
        <w:t>總結此一議題的探討，華視</w:t>
      </w:r>
      <w:r>
        <w:rPr>
          <w:rFonts w:ascii="Times New Roman" w:hAnsi="Times New Roman" w:eastAsia="新細明體"/>
        </w:rPr>
        <w:t>新聞資訊台</w:t>
      </w:r>
      <w:r>
        <w:rPr>
          <w:rFonts w:hint="eastAsia" w:ascii="Times New Roman" w:hAnsi="Times New Roman" w:eastAsia="新細明體"/>
        </w:rPr>
        <w:t>應該思考如何以新的敘事模式，</w:t>
      </w:r>
      <w:r>
        <w:rPr>
          <w:rFonts w:ascii="Times New Roman" w:hAnsi="Times New Roman" w:eastAsia="新細明體"/>
        </w:rPr>
        <w:t>帶給觀眾更豐富的國際新聞資訊，</w:t>
      </w:r>
      <w:r>
        <w:rPr>
          <w:rFonts w:hint="eastAsia" w:ascii="Times New Roman" w:hAnsi="Times New Roman" w:eastAsia="新細明體"/>
        </w:rPr>
        <w:t>且更應</w:t>
      </w:r>
      <w:r>
        <w:rPr>
          <w:rFonts w:ascii="Times New Roman" w:hAnsi="Times New Roman" w:eastAsia="新細明體"/>
        </w:rPr>
        <w:t>以觀眾的角度，有系統性來介紹新聞主軸，擴展觀眾國際視野，</w:t>
      </w:r>
      <w:r>
        <w:rPr>
          <w:rFonts w:hint="eastAsia" w:ascii="Times New Roman" w:hAnsi="Times New Roman" w:eastAsia="新細明體"/>
        </w:rPr>
        <w:t>深度探討國際性新聞與時事議題觀點分析。</w:t>
      </w:r>
    </w:p>
    <w:p>
      <w:pPr>
        <w:spacing w:before="360" w:beforeLines="100"/>
        <w:rPr>
          <w:rFonts w:ascii="Times New Roman" w:hAnsi="Times New Roman" w:eastAsia="新細明體" w:cs="Times New Roman"/>
          <w:b/>
          <w:bCs/>
          <w:color w:val="000000" w:themeColor="text1"/>
          <w:sz w:val="28"/>
          <w:szCs w:val="28"/>
          <w14:textFill>
            <w14:solidFill>
              <w14:schemeClr w14:val="tx1"/>
            </w14:solidFill>
          </w14:textFill>
        </w:rPr>
      </w:pPr>
      <w:r>
        <w:rPr>
          <w:rFonts w:hint="eastAsia" w:ascii="Times New Roman" w:hAnsi="Times New Roman" w:eastAsia="新細明體"/>
          <w:b/>
          <w:bCs/>
          <w:sz w:val="28"/>
          <w:szCs w:val="28"/>
        </w:rPr>
        <w:t>如何培植永續新聞製播的人力</w:t>
      </w:r>
    </w:p>
    <w:p>
      <w:pPr>
        <w:spacing w:before="180" w:beforeLines="50" w:after="180" w:afterLines="50"/>
        <w:ind w:firstLine="566" w:firstLineChars="236"/>
        <w:jc w:val="both"/>
        <w:rPr>
          <w:rFonts w:ascii="Times New Roman" w:hAnsi="Times New Roman" w:eastAsia="新細明體"/>
        </w:rPr>
      </w:pPr>
      <w:r>
        <w:rPr>
          <w:rFonts w:hint="eastAsia" w:ascii="Times New Roman" w:hAnsi="Times New Roman" w:eastAsia="新細明體"/>
        </w:rPr>
        <w:t>個人在今年上半年與幾位老師完成一份國際傳播人才培育的研究中提及，在</w:t>
      </w:r>
      <w:r>
        <w:rPr>
          <w:rFonts w:ascii="Times New Roman" w:hAnsi="Times New Roman" w:eastAsia="新細明體"/>
        </w:rPr>
        <w:t>全球傳播時代中</w:t>
      </w:r>
      <w:r>
        <w:rPr>
          <w:rFonts w:hint="eastAsia" w:ascii="Times New Roman" w:hAnsi="Times New Roman" w:eastAsia="新細明體"/>
        </w:rPr>
        <w:t>，如何有計畫</w:t>
      </w:r>
      <w:r>
        <w:rPr>
          <w:rFonts w:ascii="Times New Roman" w:hAnsi="Times New Roman" w:eastAsia="新細明體"/>
        </w:rPr>
        <w:t>培育</w:t>
      </w:r>
      <w:r>
        <w:rPr>
          <w:rFonts w:hint="eastAsia" w:ascii="Times New Roman" w:hAnsi="Times New Roman" w:eastAsia="新細明體"/>
        </w:rPr>
        <w:t>新</w:t>
      </w:r>
      <w:r>
        <w:rPr>
          <w:rFonts w:ascii="Times New Roman" w:hAnsi="Times New Roman" w:eastAsia="新細明體"/>
        </w:rPr>
        <w:t>媒體與跨平台國際傳播的人才需求已成為趨勢</w:t>
      </w:r>
      <w:r>
        <w:rPr>
          <w:rFonts w:hint="eastAsia" w:ascii="Times New Roman" w:hAnsi="Times New Roman" w:eastAsia="新細明體"/>
        </w:rPr>
        <w:t>，新聞資訊的服務更是如此</w:t>
      </w:r>
      <w:r>
        <w:rPr>
          <w:rFonts w:ascii="Times New Roman" w:hAnsi="Times New Roman" w:eastAsia="新細明體"/>
        </w:rPr>
        <w:t>。</w:t>
      </w:r>
      <w:r>
        <w:rPr>
          <w:rFonts w:hint="eastAsia" w:ascii="Times New Roman" w:hAnsi="Times New Roman" w:eastAsia="新細明體"/>
        </w:rPr>
        <w:t>不難理解，</w:t>
      </w:r>
      <w:r>
        <w:rPr>
          <w:rFonts w:ascii="Times New Roman" w:hAnsi="Times New Roman" w:eastAsia="新細明體"/>
        </w:rPr>
        <w:t>媒體內容產製複合人才的目標，係在落實跨專業的組合發展，培養新媒體社群分眾的觀念，藉由跨專業知識領域的整合，使不同學門皆能涉入全媒體的範疇，共同透過內容編輯優勢，積極建構產學融合的多平</w:t>
      </w:r>
      <w:r>
        <w:rPr>
          <w:rFonts w:hint="eastAsia" w:ascii="Times New Roman" w:hAnsi="Times New Roman" w:eastAsia="新細明體"/>
        </w:rPr>
        <w:t>台</w:t>
      </w:r>
      <w:r>
        <w:rPr>
          <w:rFonts w:ascii="Times New Roman" w:hAnsi="Times New Roman" w:eastAsia="新細明體"/>
        </w:rPr>
        <w:t>人才培育的情境，以凸顯</w:t>
      </w:r>
      <w:r>
        <w:rPr>
          <w:rFonts w:hint="eastAsia" w:ascii="Times New Roman" w:hAnsi="Times New Roman" w:eastAsia="新細明體"/>
        </w:rPr>
        <w:t>新聞資訊服務的</w:t>
      </w:r>
      <w:r>
        <w:rPr>
          <w:rFonts w:ascii="Times New Roman" w:hAnsi="Times New Roman" w:eastAsia="新細明體"/>
        </w:rPr>
        <w:t>特色。</w:t>
      </w:r>
    </w:p>
    <w:p>
      <w:pPr>
        <w:spacing w:before="180" w:beforeLines="50" w:after="180" w:afterLines="50"/>
        <w:ind w:firstLine="566" w:firstLineChars="236"/>
        <w:jc w:val="both"/>
        <w:rPr>
          <w:rFonts w:ascii="Times New Roman" w:hAnsi="Times New Roman" w:eastAsia="新細明體"/>
        </w:rPr>
      </w:pPr>
      <w:r>
        <w:rPr>
          <w:rFonts w:ascii="Times New Roman" w:hAnsi="Times New Roman" w:eastAsia="新細明體"/>
        </w:rPr>
        <w:t>面對各國傳播媒體產業環境與生態面臨媒體產業結構的改變，</w:t>
      </w:r>
      <w:r>
        <w:rPr>
          <w:rFonts w:hint="eastAsia" w:ascii="Times New Roman" w:hAnsi="Times New Roman" w:eastAsia="新細明體"/>
        </w:rPr>
        <w:t>華視</w:t>
      </w:r>
      <w:r>
        <w:rPr>
          <w:rFonts w:ascii="Times New Roman" w:hAnsi="Times New Roman" w:eastAsia="新細明體"/>
        </w:rPr>
        <w:t>新聞資訊台</w:t>
      </w:r>
      <w:r>
        <w:rPr>
          <w:rFonts w:hint="eastAsia" w:ascii="Times New Roman" w:hAnsi="Times New Roman" w:eastAsia="新細明體"/>
        </w:rPr>
        <w:t>宜以治本的思維，針對</w:t>
      </w:r>
      <w:r>
        <w:rPr>
          <w:rFonts w:ascii="Times New Roman" w:hAnsi="Times New Roman" w:eastAsia="新細明體"/>
        </w:rPr>
        <w:t>國際</w:t>
      </w:r>
      <w:r>
        <w:rPr>
          <w:rFonts w:hint="eastAsia" w:ascii="Times New Roman" w:hAnsi="Times New Roman" w:eastAsia="新細明體"/>
        </w:rPr>
        <w:t>新聞資訊</w:t>
      </w:r>
      <w:r>
        <w:rPr>
          <w:rFonts w:ascii="Times New Roman" w:hAnsi="Times New Roman" w:eastAsia="新細明體"/>
        </w:rPr>
        <w:t>相關領域人才的培育，</w:t>
      </w:r>
      <w:r>
        <w:rPr>
          <w:rFonts w:hint="eastAsia" w:ascii="Times New Roman" w:hAnsi="Times New Roman" w:eastAsia="新細明體"/>
        </w:rPr>
        <w:t>結合大學相關系所人才培育體系，</w:t>
      </w:r>
      <w:r>
        <w:rPr>
          <w:rFonts w:ascii="Times New Roman" w:hAnsi="Times New Roman" w:eastAsia="新細明體"/>
        </w:rPr>
        <w:t>提出具體相互扣連的作法</w:t>
      </w:r>
      <w:r>
        <w:rPr>
          <w:rFonts w:hint="eastAsia" w:ascii="Times New Roman" w:hAnsi="Times New Roman" w:eastAsia="新細明體"/>
        </w:rPr>
        <w:t>。無庸置疑，</w:t>
      </w:r>
      <w:r>
        <w:rPr>
          <w:rFonts w:ascii="Times New Roman" w:hAnsi="Times New Roman" w:eastAsia="新細明體"/>
        </w:rPr>
        <w:t>國際</w:t>
      </w:r>
      <w:r>
        <w:rPr>
          <w:rFonts w:hint="eastAsia" w:ascii="Times New Roman" w:hAnsi="Times New Roman" w:eastAsia="新細明體"/>
        </w:rPr>
        <w:t>新聞資訊</w:t>
      </w:r>
      <w:r>
        <w:rPr>
          <w:rFonts w:ascii="Times New Roman" w:hAnsi="Times New Roman" w:eastAsia="新細明體"/>
        </w:rPr>
        <w:t>傳播的人才培育，將是發展國際媒體的必要條件，對人才培育的相關作為除了積極養成國際傳播製播、管理與行銷人才之外，掌握國際</w:t>
      </w:r>
      <w:r>
        <w:rPr>
          <w:rFonts w:hint="eastAsia" w:ascii="Times New Roman" w:hAnsi="Times New Roman" w:eastAsia="新細明體"/>
        </w:rPr>
        <w:t>新聞資訊</w:t>
      </w:r>
      <w:r>
        <w:rPr>
          <w:rFonts w:ascii="Times New Roman" w:hAnsi="Times New Roman" w:eastAsia="新細明體"/>
        </w:rPr>
        <w:t>國際市場</w:t>
      </w:r>
      <w:r>
        <w:rPr>
          <w:rFonts w:hint="eastAsia" w:ascii="Times New Roman" w:hAnsi="Times New Roman" w:eastAsia="新細明體"/>
        </w:rPr>
        <w:t>的發展</w:t>
      </w:r>
      <w:r>
        <w:rPr>
          <w:rFonts w:ascii="Times New Roman" w:hAnsi="Times New Roman" w:eastAsia="新細明體"/>
        </w:rPr>
        <w:t>趨勢、進而促進國內新聞產業邁向國際，</w:t>
      </w:r>
      <w:r>
        <w:rPr>
          <w:rFonts w:hint="eastAsia" w:ascii="Times New Roman" w:hAnsi="Times New Roman" w:eastAsia="新細明體"/>
        </w:rPr>
        <w:t>諸如</w:t>
      </w:r>
      <w:r>
        <w:rPr>
          <w:rFonts w:ascii="Times New Roman" w:hAnsi="Times New Roman" w:eastAsia="新細明體"/>
        </w:rPr>
        <w:t>跨媒體平台的創新內容製播與營運管理、大數據分析、進軍國際網路影音服務平臺，以及社群行銷經營等。因此，</w:t>
      </w:r>
      <w:r>
        <w:rPr>
          <w:rFonts w:hint="eastAsia" w:ascii="Times New Roman" w:hAnsi="Times New Roman" w:eastAsia="新細明體"/>
        </w:rPr>
        <w:t>在報告的結論中歸納了</w:t>
      </w:r>
      <w:r>
        <w:rPr>
          <w:rFonts w:ascii="Times New Roman" w:hAnsi="Times New Roman" w:eastAsia="新細明體"/>
        </w:rPr>
        <w:t>以下幾項</w:t>
      </w:r>
      <w:r>
        <w:rPr>
          <w:rFonts w:hint="eastAsia" w:ascii="Times New Roman" w:hAnsi="Times New Roman" w:eastAsia="新細明體"/>
        </w:rPr>
        <w:t>新聞資訊</w:t>
      </w:r>
      <w:r>
        <w:rPr>
          <w:rFonts w:ascii="Times New Roman" w:hAnsi="Times New Roman" w:eastAsia="新細明體"/>
        </w:rPr>
        <w:t>產製能力</w:t>
      </w:r>
      <w:r>
        <w:rPr>
          <w:rFonts w:hint="eastAsia" w:ascii="Times New Roman" w:hAnsi="Times New Roman" w:eastAsia="新細明體"/>
        </w:rPr>
        <w:t>，必然</w:t>
      </w:r>
      <w:r>
        <w:rPr>
          <w:rFonts w:ascii="Times New Roman" w:hAnsi="Times New Roman" w:eastAsia="新細明體"/>
        </w:rPr>
        <w:t>是國際傳播不可或缺的條件，包括創新與組織管理的能力、資訊處理知識流通與科技應用能力、規劃設計與敘事言說的整合能力、國際傳播的題材組織能力</w:t>
      </w:r>
      <w:r>
        <w:rPr>
          <w:rFonts w:hint="eastAsia" w:ascii="Times New Roman" w:hAnsi="Times New Roman" w:eastAsia="新細明體"/>
        </w:rPr>
        <w:t>，僅分享如下。</w:t>
      </w:r>
    </w:p>
    <w:p>
      <w:pPr>
        <w:pStyle w:val="23"/>
        <w:numPr>
          <w:ilvl w:val="0"/>
          <w:numId w:val="1"/>
        </w:numPr>
        <w:spacing w:before="180" w:beforeLines="50" w:after="180" w:afterLines="50"/>
        <w:ind w:leftChars="0"/>
        <w:rPr>
          <w:rFonts w:ascii="Times New Roman" w:hAnsi="Times New Roman" w:eastAsia="新細明體"/>
        </w:rPr>
      </w:pPr>
      <w:r>
        <w:rPr>
          <w:rFonts w:ascii="Times New Roman" w:hAnsi="Times New Roman" w:eastAsia="新細明體"/>
        </w:rPr>
        <w:t>創新與組織管理的能力</w:t>
      </w:r>
    </w:p>
    <w:p>
      <w:pPr>
        <w:spacing w:before="180" w:beforeLines="50" w:after="180" w:afterLines="50"/>
        <w:ind w:firstLine="566" w:firstLineChars="236"/>
        <w:jc w:val="both"/>
        <w:rPr>
          <w:rFonts w:ascii="Times New Roman" w:hAnsi="Times New Roman" w:eastAsia="新細明體"/>
        </w:rPr>
      </w:pPr>
      <w:r>
        <w:rPr>
          <w:rFonts w:ascii="Times New Roman" w:hAnsi="Times New Roman" w:eastAsia="新細明體"/>
        </w:rPr>
        <w:t>網路世代象徵著創新與求變，創造能力業已成為未來國際媒體經營必備之條件，不僅有工作方式與產品的創造能力，亦要有思維上的創造能力。</w:t>
      </w:r>
      <w:r>
        <w:rPr>
          <w:rFonts w:hint="eastAsia" w:ascii="Times New Roman" w:hAnsi="Times New Roman" w:eastAsia="新細明體"/>
        </w:rPr>
        <w:t>至於，新聞資訊的服務</w:t>
      </w:r>
      <w:r>
        <w:rPr>
          <w:rFonts w:ascii="Times New Roman" w:hAnsi="Times New Roman" w:eastAsia="新細明體"/>
        </w:rPr>
        <w:t>相關領域，儘管正在過渡到數位世代，但</w:t>
      </w:r>
      <w:r>
        <w:rPr>
          <w:rFonts w:hint="eastAsia" w:ascii="Times New Roman" w:hAnsi="Times New Roman" w:eastAsia="新細明體"/>
        </w:rPr>
        <w:t>電視新聞台應與大學密切</w:t>
      </w:r>
      <w:r>
        <w:rPr>
          <w:rFonts w:ascii="Times New Roman" w:hAnsi="Times New Roman" w:eastAsia="新細明體"/>
        </w:rPr>
        <w:t>合作</w:t>
      </w:r>
      <w:r>
        <w:rPr>
          <w:rFonts w:hint="eastAsia" w:ascii="Times New Roman" w:hAnsi="Times New Roman" w:eastAsia="新細明體"/>
        </w:rPr>
        <w:t>，</w:t>
      </w:r>
      <w:r>
        <w:rPr>
          <w:rFonts w:ascii="Times New Roman" w:hAnsi="Times New Roman" w:eastAsia="新細明體"/>
        </w:rPr>
        <w:t>仍然是</w:t>
      </w:r>
      <w:r>
        <w:rPr>
          <w:rFonts w:hint="eastAsia" w:ascii="Times New Roman" w:hAnsi="Times New Roman" w:eastAsia="新細明體"/>
        </w:rPr>
        <w:t>新聞</w:t>
      </w:r>
      <w:r>
        <w:rPr>
          <w:rFonts w:ascii="Times New Roman" w:hAnsi="Times New Roman" w:eastAsia="新細明體"/>
        </w:rPr>
        <w:t>媒</w:t>
      </w:r>
      <w:r>
        <w:rPr>
          <w:rFonts w:hint="eastAsia" w:ascii="Times New Roman" w:hAnsi="Times New Roman" w:eastAsia="新細明體"/>
        </w:rPr>
        <w:t>體</w:t>
      </w:r>
      <w:r>
        <w:rPr>
          <w:rFonts w:ascii="Times New Roman" w:hAnsi="Times New Roman" w:eastAsia="新細明體"/>
        </w:rPr>
        <w:t>職場上</w:t>
      </w:r>
      <w:r>
        <w:rPr>
          <w:rFonts w:hint="eastAsia" w:ascii="Times New Roman" w:hAnsi="Times New Roman" w:eastAsia="新細明體"/>
        </w:rPr>
        <w:t>人才培育</w:t>
      </w:r>
      <w:r>
        <w:rPr>
          <w:rFonts w:ascii="Times New Roman" w:hAnsi="Times New Roman" w:eastAsia="新細明體"/>
        </w:rPr>
        <w:t>的重要法則。因此</w:t>
      </w:r>
      <w:r>
        <w:rPr>
          <w:rFonts w:hint="eastAsia" w:ascii="Times New Roman" w:hAnsi="Times New Roman" w:eastAsia="新細明體"/>
        </w:rPr>
        <w:t>隸屬於公廣集團的華視</w:t>
      </w:r>
      <w:r>
        <w:rPr>
          <w:rFonts w:ascii="Times New Roman" w:hAnsi="Times New Roman" w:eastAsia="新細明體"/>
        </w:rPr>
        <w:t>新聞資訊台</w:t>
      </w:r>
      <w:r>
        <w:rPr>
          <w:rFonts w:hint="eastAsia" w:ascii="Times New Roman" w:hAnsi="Times New Roman" w:eastAsia="新細明體"/>
        </w:rPr>
        <w:t>的經營策略，</w:t>
      </w:r>
      <w:r>
        <w:rPr>
          <w:rFonts w:ascii="Times New Roman" w:hAnsi="Times New Roman" w:eastAsia="新細明體"/>
        </w:rPr>
        <w:t>無論</w:t>
      </w:r>
      <w:r>
        <w:rPr>
          <w:rFonts w:hint="eastAsia" w:ascii="Times New Roman" w:hAnsi="Times New Roman" w:eastAsia="新細明體"/>
        </w:rPr>
        <w:t>面對媒體科技相關</w:t>
      </w:r>
      <w:r>
        <w:rPr>
          <w:rFonts w:ascii="Times New Roman" w:hAnsi="Times New Roman" w:eastAsia="新細明體"/>
        </w:rPr>
        <w:t>技術如何進步，</w:t>
      </w:r>
      <w:r>
        <w:rPr>
          <w:rFonts w:hint="eastAsia" w:ascii="Times New Roman" w:hAnsi="Times New Roman" w:eastAsia="新細明體"/>
        </w:rPr>
        <w:t>如何明確分由台內與大學共同尋覓</w:t>
      </w:r>
      <w:r>
        <w:rPr>
          <w:rFonts w:ascii="Times New Roman" w:hAnsi="Times New Roman" w:eastAsia="新細明體"/>
        </w:rPr>
        <w:t>國際</w:t>
      </w:r>
      <w:r>
        <w:rPr>
          <w:rFonts w:hint="eastAsia" w:ascii="Times New Roman" w:hAnsi="Times New Roman" w:eastAsia="新細明體"/>
        </w:rPr>
        <w:t>新聞製</w:t>
      </w:r>
      <w:r>
        <w:rPr>
          <w:rFonts w:ascii="Times New Roman" w:hAnsi="Times New Roman" w:eastAsia="新細明體"/>
        </w:rPr>
        <w:t>播人才</w:t>
      </w:r>
      <w:r>
        <w:rPr>
          <w:rFonts w:hint="eastAsia" w:ascii="Times New Roman" w:hAnsi="Times New Roman" w:eastAsia="新細明體"/>
        </w:rPr>
        <w:t>，仍屬當務之急</w:t>
      </w:r>
      <w:r>
        <w:rPr>
          <w:rFonts w:ascii="Times New Roman" w:hAnsi="Times New Roman" w:eastAsia="新細明體"/>
        </w:rPr>
        <w:t>。</w:t>
      </w:r>
    </w:p>
    <w:p>
      <w:pPr>
        <w:pStyle w:val="23"/>
        <w:numPr>
          <w:ilvl w:val="0"/>
          <w:numId w:val="1"/>
        </w:numPr>
        <w:spacing w:before="180" w:beforeLines="50" w:after="180" w:afterLines="50"/>
        <w:ind w:leftChars="0"/>
        <w:rPr>
          <w:rFonts w:ascii="Times New Roman" w:hAnsi="Times New Roman" w:eastAsia="新細明體"/>
        </w:rPr>
      </w:pPr>
      <w:r>
        <w:rPr>
          <w:rFonts w:ascii="Times New Roman" w:hAnsi="Times New Roman" w:eastAsia="新細明體"/>
        </w:rPr>
        <w:t>資訊處理知識流通與科技應用能力</w:t>
      </w:r>
    </w:p>
    <w:p>
      <w:pPr>
        <w:spacing w:before="180" w:beforeLines="50" w:after="180" w:afterLines="50"/>
        <w:ind w:firstLine="566" w:firstLineChars="236"/>
        <w:jc w:val="both"/>
        <w:rPr>
          <w:rFonts w:ascii="Times New Roman" w:hAnsi="Times New Roman" w:eastAsia="新細明體"/>
        </w:rPr>
      </w:pPr>
      <w:r>
        <w:rPr>
          <w:rFonts w:hint="eastAsia" w:ascii="Times New Roman" w:hAnsi="Times New Roman" w:eastAsia="新細明體"/>
        </w:rPr>
        <w:t>處</w:t>
      </w:r>
      <w:r>
        <w:rPr>
          <w:rFonts w:ascii="Times New Roman" w:hAnsi="Times New Roman" w:eastAsia="新細明體"/>
        </w:rPr>
        <w:t>在資訊</w:t>
      </w:r>
      <w:r>
        <w:rPr>
          <w:rFonts w:hint="eastAsia" w:ascii="Times New Roman" w:hAnsi="Times New Roman" w:eastAsia="新細明體"/>
        </w:rPr>
        <w:t>的</w:t>
      </w:r>
      <w:r>
        <w:rPr>
          <w:rFonts w:ascii="Times New Roman" w:hAnsi="Times New Roman" w:eastAsia="新細明體"/>
        </w:rPr>
        <w:t>時代，資訊</w:t>
      </w:r>
      <w:r>
        <w:rPr>
          <w:rFonts w:hint="eastAsia" w:ascii="Times New Roman" w:hAnsi="Times New Roman" w:eastAsia="新細明體"/>
        </w:rPr>
        <w:t>當然</w:t>
      </w:r>
      <w:r>
        <w:rPr>
          <w:rFonts w:ascii="Times New Roman" w:hAnsi="Times New Roman" w:eastAsia="新細明體"/>
        </w:rPr>
        <w:t>是核心。但所謂的使用資訊，蘊含處理資訊之能力</w:t>
      </w:r>
      <w:r>
        <w:rPr>
          <w:rFonts w:hint="eastAsia" w:ascii="Times New Roman" w:hAnsi="Times New Roman" w:eastAsia="新細明體"/>
        </w:rPr>
        <w:t>，</w:t>
      </w:r>
      <w:r>
        <w:rPr>
          <w:rFonts w:ascii="Times New Roman" w:hAnsi="Times New Roman" w:eastAsia="新細明體"/>
        </w:rPr>
        <w:t>未能</w:t>
      </w:r>
      <w:r>
        <w:rPr>
          <w:rFonts w:hint="eastAsia" w:ascii="Times New Roman" w:hAnsi="Times New Roman" w:eastAsia="新細明體"/>
        </w:rPr>
        <w:t>妥善</w:t>
      </w:r>
      <w:r>
        <w:rPr>
          <w:rFonts w:ascii="Times New Roman" w:hAnsi="Times New Roman" w:eastAsia="新細明體"/>
        </w:rPr>
        <w:t>處理</w:t>
      </w:r>
      <w:r>
        <w:rPr>
          <w:rFonts w:hint="eastAsia" w:ascii="Times New Roman" w:hAnsi="Times New Roman" w:eastAsia="新細明體"/>
        </w:rPr>
        <w:t>資訊</w:t>
      </w:r>
      <w:r>
        <w:rPr>
          <w:rFonts w:ascii="Times New Roman" w:hAnsi="Times New Roman" w:eastAsia="新細明體"/>
        </w:rPr>
        <w:t>，則</w:t>
      </w:r>
      <w:r>
        <w:rPr>
          <w:rFonts w:hint="eastAsia" w:ascii="Times New Roman" w:hAnsi="Times New Roman" w:eastAsia="新細明體"/>
        </w:rPr>
        <w:t>新聞資訊</w:t>
      </w:r>
      <w:r>
        <w:rPr>
          <w:rFonts w:ascii="Times New Roman" w:hAnsi="Times New Roman" w:eastAsia="新細明體"/>
        </w:rPr>
        <w:t>即使珍貴亦無用。</w:t>
      </w:r>
      <w:r>
        <w:rPr>
          <w:rFonts w:hint="eastAsia" w:ascii="Times New Roman" w:hAnsi="Times New Roman" w:eastAsia="新細明體"/>
        </w:rPr>
        <w:t>本文上述已討論，華視</w:t>
      </w:r>
      <w:r>
        <w:rPr>
          <w:rFonts w:ascii="Times New Roman" w:hAnsi="Times New Roman" w:eastAsia="新細明體"/>
        </w:rPr>
        <w:t>新聞資訊台身為國際</w:t>
      </w:r>
      <w:r>
        <w:rPr>
          <w:rFonts w:hint="eastAsia" w:ascii="Times New Roman" w:hAnsi="Times New Roman" w:eastAsia="新細明體"/>
        </w:rPr>
        <w:t>新聞資訊</w:t>
      </w:r>
      <w:r>
        <w:rPr>
          <w:rFonts w:ascii="Times New Roman" w:hAnsi="Times New Roman" w:eastAsia="新細明體"/>
        </w:rPr>
        <w:t>媒體經營的訊息生產者與傳遞著，除了應能</w:t>
      </w:r>
      <w:r>
        <w:rPr>
          <w:rFonts w:hint="eastAsia" w:ascii="Times New Roman" w:hAnsi="Times New Roman" w:eastAsia="新細明體"/>
        </w:rPr>
        <w:t>讓同仁不斷</w:t>
      </w:r>
      <w:r>
        <w:rPr>
          <w:rFonts w:ascii="Times New Roman" w:hAnsi="Times New Roman" w:eastAsia="新細明體"/>
        </w:rPr>
        <w:t>掌握將</w:t>
      </w:r>
      <w:r>
        <w:rPr>
          <w:rFonts w:hint="eastAsia" w:ascii="Times New Roman" w:hAnsi="Times New Roman" w:eastAsia="新細明體"/>
        </w:rPr>
        <w:t>新聞資訊</w:t>
      </w:r>
      <w:r>
        <w:rPr>
          <w:rFonts w:ascii="Times New Roman" w:hAnsi="Times New Roman" w:eastAsia="新細明體"/>
        </w:rPr>
        <w:t>善加處理之能力，對於數位化媒體內容之產製過程有所了解，最佳狀態是同時參與</w:t>
      </w:r>
      <w:r>
        <w:rPr>
          <w:rFonts w:hint="eastAsia" w:ascii="Times New Roman" w:hAnsi="Times New Roman" w:eastAsia="新細明體"/>
        </w:rPr>
        <w:t>新聞資訊</w:t>
      </w:r>
      <w:r>
        <w:rPr>
          <w:rFonts w:ascii="Times New Roman" w:hAnsi="Times New Roman" w:eastAsia="新細明體"/>
        </w:rPr>
        <w:t>產製也能掌握新的產製工具與技巧，以及以大數據分析輔助</w:t>
      </w:r>
      <w:r>
        <w:rPr>
          <w:rFonts w:hint="eastAsia" w:ascii="Times New Roman" w:hAnsi="Times New Roman" w:eastAsia="新細明體"/>
        </w:rPr>
        <w:t>新聞資訊與相關</w:t>
      </w:r>
      <w:r>
        <w:rPr>
          <w:rFonts w:ascii="Times New Roman" w:hAnsi="Times New Roman" w:eastAsia="新細明體"/>
        </w:rPr>
        <w:t>內容產製</w:t>
      </w:r>
      <w:r>
        <w:rPr>
          <w:rFonts w:hint="eastAsia" w:ascii="Times New Roman" w:hAnsi="Times New Roman" w:eastAsia="新細明體"/>
        </w:rPr>
        <w:t>的</w:t>
      </w:r>
      <w:r>
        <w:rPr>
          <w:rFonts w:ascii="Times New Roman" w:hAnsi="Times New Roman" w:eastAsia="新細明體"/>
        </w:rPr>
        <w:t>發展。</w:t>
      </w:r>
    </w:p>
    <w:p>
      <w:pPr>
        <w:spacing w:before="180" w:beforeLines="50" w:after="180" w:afterLines="50"/>
        <w:ind w:firstLine="566" w:firstLineChars="236"/>
        <w:jc w:val="both"/>
        <w:rPr>
          <w:rFonts w:ascii="Times New Roman" w:hAnsi="Times New Roman" w:eastAsia="新細明體"/>
        </w:rPr>
      </w:pPr>
      <w:r>
        <w:rPr>
          <w:rFonts w:ascii="Times New Roman" w:hAnsi="Times New Roman" w:eastAsia="新細明體"/>
        </w:rPr>
        <w:t>由於</w:t>
      </w:r>
      <w:r>
        <w:rPr>
          <w:rFonts w:hint="eastAsia" w:ascii="Times New Roman" w:hAnsi="Times New Roman" w:eastAsia="新細明體"/>
        </w:rPr>
        <w:t>新聞資訊轉化的</w:t>
      </w:r>
      <w:r>
        <w:rPr>
          <w:rFonts w:ascii="Times New Roman" w:hAnsi="Times New Roman" w:eastAsia="新細明體"/>
        </w:rPr>
        <w:t>跨領域人才不易培養，且</w:t>
      </w:r>
      <w:r>
        <w:rPr>
          <w:rFonts w:hint="eastAsia" w:ascii="Times New Roman" w:hAnsi="Times New Roman" w:eastAsia="新細明體"/>
        </w:rPr>
        <w:t>新聞資訊</w:t>
      </w:r>
      <w:r>
        <w:rPr>
          <w:rFonts w:ascii="Times New Roman" w:hAnsi="Times New Roman" w:eastAsia="新細明體"/>
        </w:rPr>
        <w:t>產業都普遍缺乏經驗，</w:t>
      </w:r>
      <w:r>
        <w:rPr>
          <w:rFonts w:hint="eastAsia" w:ascii="Times New Roman" w:hAnsi="Times New Roman" w:eastAsia="新細明體"/>
        </w:rPr>
        <w:t>新聞資訊如何</w:t>
      </w:r>
      <w:r>
        <w:rPr>
          <w:rFonts w:ascii="Times New Roman" w:hAnsi="Times New Roman" w:eastAsia="新細明體"/>
        </w:rPr>
        <w:t>在地國際化與國際在地化的思維已經無法避免，與過往國際</w:t>
      </w:r>
      <w:r>
        <w:rPr>
          <w:rFonts w:hint="eastAsia" w:ascii="Times New Roman" w:hAnsi="Times New Roman" w:eastAsia="新細明體"/>
        </w:rPr>
        <w:t>新聞資訊</w:t>
      </w:r>
      <w:r>
        <w:rPr>
          <w:rFonts w:ascii="Times New Roman" w:hAnsi="Times New Roman" w:eastAsia="新細明體"/>
        </w:rPr>
        <w:t>傳播立意不同之處，網路平臺的營運在強調機構對機構，同時是機構對個人由主動轉化為</w:t>
      </w:r>
      <w:r>
        <w:rPr>
          <w:rFonts w:hint="eastAsia" w:ascii="Times New Roman" w:hAnsi="Times New Roman" w:eastAsia="新細明體"/>
        </w:rPr>
        <w:t>新聞資訊</w:t>
      </w:r>
      <w:r>
        <w:rPr>
          <w:rFonts w:ascii="Times New Roman" w:hAnsi="Times New Roman" w:eastAsia="新細明體"/>
        </w:rPr>
        <w:t>互動的情境，因此相關跨國際的</w:t>
      </w:r>
      <w:r>
        <w:rPr>
          <w:rFonts w:hint="eastAsia" w:ascii="Times New Roman" w:hAnsi="Times New Roman" w:eastAsia="新細明體"/>
        </w:rPr>
        <w:t>新聞資訊</w:t>
      </w:r>
      <w:r>
        <w:rPr>
          <w:rFonts w:ascii="Times New Roman" w:hAnsi="Times New Roman" w:eastAsia="新細明體"/>
        </w:rPr>
        <w:t>平臺，期盼擴大</w:t>
      </w:r>
      <w:r>
        <w:rPr>
          <w:rFonts w:hint="eastAsia" w:ascii="Times New Roman" w:hAnsi="Times New Roman" w:eastAsia="新細明體"/>
        </w:rPr>
        <w:t>華視新聞資訊台</w:t>
      </w:r>
      <w:r>
        <w:rPr>
          <w:rFonts w:ascii="Times New Roman" w:hAnsi="Times New Roman" w:eastAsia="新細明體"/>
        </w:rPr>
        <w:t>的品牌能見度，仍須適度融入網路品牌社群的營運策略。</w:t>
      </w:r>
      <w:r>
        <w:rPr>
          <w:rFonts w:hint="eastAsia" w:ascii="Times New Roman" w:hAnsi="Times New Roman" w:eastAsia="新細明體"/>
        </w:rPr>
        <w:t>華視</w:t>
      </w:r>
      <w:r>
        <w:rPr>
          <w:rFonts w:ascii="Times New Roman" w:hAnsi="Times New Roman" w:eastAsia="新細明體"/>
        </w:rPr>
        <w:t>新聞資訊台</w:t>
      </w:r>
      <w:r>
        <w:rPr>
          <w:rFonts w:hint="eastAsia" w:ascii="Times New Roman" w:hAnsi="Times New Roman" w:eastAsia="新細明體"/>
        </w:rPr>
        <w:t>欲將</w:t>
      </w:r>
      <w:r>
        <w:rPr>
          <w:rFonts w:ascii="Times New Roman" w:hAnsi="Times New Roman" w:eastAsia="新細明體"/>
        </w:rPr>
        <w:t>國際</w:t>
      </w:r>
      <w:r>
        <w:rPr>
          <w:rFonts w:hint="eastAsia" w:ascii="Times New Roman" w:hAnsi="Times New Roman" w:eastAsia="新細明體"/>
        </w:rPr>
        <w:t>新聞</w:t>
      </w:r>
      <w:r>
        <w:rPr>
          <w:rFonts w:ascii="Times New Roman" w:hAnsi="Times New Roman" w:eastAsia="新細明體"/>
        </w:rPr>
        <w:t>傳播</w:t>
      </w:r>
      <w:r>
        <w:rPr>
          <w:rFonts w:hint="eastAsia" w:ascii="Times New Roman" w:hAnsi="Times New Roman" w:eastAsia="新細明體"/>
        </w:rPr>
        <w:t>成為</w:t>
      </w:r>
      <w:r>
        <w:rPr>
          <w:rFonts w:ascii="Times New Roman" w:hAnsi="Times New Roman" w:eastAsia="新細明體"/>
        </w:rPr>
        <w:t>媒體</w:t>
      </w:r>
      <w:r>
        <w:rPr>
          <w:rFonts w:hint="eastAsia" w:ascii="Times New Roman" w:hAnsi="Times New Roman" w:eastAsia="新細明體"/>
        </w:rPr>
        <w:t>機構</w:t>
      </w:r>
      <w:r>
        <w:rPr>
          <w:rFonts w:ascii="Times New Roman" w:hAnsi="Times New Roman" w:eastAsia="新細明體"/>
        </w:rPr>
        <w:t>的</w:t>
      </w:r>
      <w:r>
        <w:rPr>
          <w:rFonts w:hint="eastAsia" w:ascii="Times New Roman" w:hAnsi="Times New Roman" w:eastAsia="新細明體"/>
        </w:rPr>
        <w:t>重點</w:t>
      </w:r>
      <w:r>
        <w:rPr>
          <w:rFonts w:ascii="Times New Roman" w:hAnsi="Times New Roman" w:eastAsia="新細明體"/>
        </w:rPr>
        <w:t>，應加以歸零思考，重新理出另一跨國界、跨平臺與跨領域的</w:t>
      </w:r>
      <w:r>
        <w:rPr>
          <w:rFonts w:hint="eastAsia" w:ascii="Times New Roman" w:hAnsi="Times New Roman" w:eastAsia="新細明體"/>
        </w:rPr>
        <w:t>人才培育模式</w:t>
      </w:r>
      <w:r>
        <w:rPr>
          <w:rFonts w:ascii="Times New Roman" w:hAnsi="Times New Roman" w:eastAsia="新細明體"/>
        </w:rPr>
        <w:t>。</w:t>
      </w:r>
    </w:p>
    <w:p>
      <w:pPr>
        <w:pStyle w:val="23"/>
        <w:numPr>
          <w:ilvl w:val="0"/>
          <w:numId w:val="1"/>
        </w:numPr>
        <w:spacing w:before="180" w:beforeLines="50" w:after="180" w:afterLines="50"/>
        <w:ind w:leftChars="0"/>
        <w:rPr>
          <w:rFonts w:ascii="Times New Roman" w:hAnsi="Times New Roman" w:eastAsia="新細明體"/>
        </w:rPr>
      </w:pPr>
      <w:r>
        <w:rPr>
          <w:rFonts w:ascii="Times New Roman" w:hAnsi="Times New Roman" w:eastAsia="新細明體"/>
        </w:rPr>
        <w:t>規劃設計與敘事言說的整合能力</w:t>
      </w:r>
    </w:p>
    <w:p>
      <w:pPr>
        <w:spacing w:before="180" w:beforeLines="50" w:after="180" w:afterLines="50"/>
        <w:ind w:firstLine="566" w:firstLineChars="236"/>
        <w:jc w:val="both"/>
        <w:rPr>
          <w:rFonts w:ascii="Times New Roman" w:hAnsi="Times New Roman" w:eastAsia="新細明體"/>
        </w:rPr>
      </w:pPr>
      <w:r>
        <w:rPr>
          <w:rFonts w:hint="eastAsia" w:ascii="Times New Roman" w:hAnsi="Times New Roman" w:eastAsia="新細明體"/>
        </w:rPr>
        <w:t>此一議題在前段也有了初步的討論，</w:t>
      </w:r>
      <w:r>
        <w:rPr>
          <w:rFonts w:ascii="Times New Roman" w:hAnsi="Times New Roman" w:eastAsia="新細明體"/>
        </w:rPr>
        <w:t>未來</w:t>
      </w:r>
      <w:r>
        <w:rPr>
          <w:rFonts w:hint="eastAsia" w:ascii="Times New Roman" w:hAnsi="Times New Roman" w:eastAsia="新細明體"/>
        </w:rPr>
        <w:t>華視</w:t>
      </w:r>
      <w:r>
        <w:rPr>
          <w:rFonts w:ascii="Times New Roman" w:hAnsi="Times New Roman" w:eastAsia="新細明體"/>
        </w:rPr>
        <w:t>新聞資訊台的國際</w:t>
      </w:r>
      <w:r>
        <w:rPr>
          <w:rFonts w:hint="eastAsia" w:ascii="Times New Roman" w:hAnsi="Times New Roman" w:eastAsia="新細明體"/>
        </w:rPr>
        <w:t>新聞資訊</w:t>
      </w:r>
      <w:r>
        <w:rPr>
          <w:rFonts w:ascii="Times New Roman" w:hAnsi="Times New Roman" w:eastAsia="新細明體"/>
        </w:rPr>
        <w:t>人才應具備設計與敘事言說的整合能力。</w:t>
      </w:r>
      <w:r>
        <w:rPr>
          <w:rFonts w:hint="eastAsia" w:ascii="Times New Roman" w:hAnsi="Times New Roman" w:eastAsia="新細明體"/>
        </w:rPr>
        <w:t>首要條件中，設計</w:t>
      </w:r>
      <w:r>
        <w:rPr>
          <w:rFonts w:ascii="Times New Roman" w:hAnsi="Times New Roman" w:eastAsia="新細明體"/>
        </w:rPr>
        <w:t>能力含</w:t>
      </w:r>
      <w:r>
        <w:rPr>
          <w:rFonts w:hint="eastAsia" w:ascii="Times New Roman" w:hAnsi="Times New Roman" w:eastAsia="新細明體"/>
        </w:rPr>
        <w:t>新聞資訊</w:t>
      </w:r>
      <w:r>
        <w:rPr>
          <w:rFonts w:ascii="Times New Roman" w:hAnsi="Times New Roman" w:eastAsia="新細明體"/>
        </w:rPr>
        <w:t>之形式與呈現方式，尚包括最恰當的工作流程，而在此</w:t>
      </w:r>
      <w:r>
        <w:rPr>
          <w:rFonts w:hint="eastAsia" w:ascii="Times New Roman" w:hAnsi="Times New Roman" w:eastAsia="新細明體"/>
        </w:rPr>
        <w:t>新聞資訊</w:t>
      </w:r>
      <w:r>
        <w:rPr>
          <w:rFonts w:ascii="Times New Roman" w:hAnsi="Times New Roman" w:eastAsia="新細明體"/>
        </w:rPr>
        <w:t>產製過程中，也要有整合資源以利完工之能力。</w:t>
      </w:r>
      <w:r>
        <w:rPr>
          <w:rFonts w:hint="eastAsia" w:ascii="Times New Roman" w:hAnsi="Times New Roman" w:eastAsia="新細明體"/>
        </w:rPr>
        <w:t>其次</w:t>
      </w:r>
      <w:r>
        <w:rPr>
          <w:rFonts w:ascii="Times New Roman" w:hAnsi="Times New Roman" w:eastAsia="新細明體"/>
        </w:rPr>
        <w:t>，身為</w:t>
      </w:r>
      <w:r>
        <w:rPr>
          <w:rFonts w:hint="eastAsia" w:ascii="Times New Roman" w:hAnsi="Times New Roman" w:eastAsia="新細明體"/>
        </w:rPr>
        <w:t>新聞資訊</w:t>
      </w:r>
      <w:r>
        <w:rPr>
          <w:rFonts w:ascii="Times New Roman" w:hAnsi="Times New Roman" w:eastAsia="新細明體"/>
        </w:rPr>
        <w:t>訊息的產製者與傳遞者，「說故事」乃國際</w:t>
      </w:r>
      <w:r>
        <w:rPr>
          <w:rFonts w:hint="eastAsia" w:ascii="Times New Roman" w:hAnsi="Times New Roman" w:eastAsia="新細明體"/>
        </w:rPr>
        <w:t>新聞</w:t>
      </w:r>
      <w:r>
        <w:rPr>
          <w:rFonts w:ascii="Times New Roman" w:hAnsi="Times New Roman" w:eastAsia="新細明體"/>
        </w:rPr>
        <w:t>傳播人才必備之技能，現在更需要創新的數位敘事能力。簡言之，說故事不僅僅是把</w:t>
      </w:r>
      <w:r>
        <w:rPr>
          <w:rFonts w:hint="eastAsia" w:ascii="Times New Roman" w:hAnsi="Times New Roman" w:eastAsia="新細明體"/>
        </w:rPr>
        <w:t>新聞資訊</w:t>
      </w:r>
      <w:r>
        <w:rPr>
          <w:rFonts w:ascii="Times New Roman" w:hAnsi="Times New Roman" w:eastAsia="新細明體"/>
        </w:rPr>
        <w:t>說出來，而是要能說得如何感動人，且能言簡意賅又深入淺出，不但讓跨國界的觀眾一聽就能了然於心，還要有說服之效能。因為如果沒有在</w:t>
      </w:r>
      <w:r>
        <w:rPr>
          <w:rFonts w:hint="eastAsia" w:ascii="Times New Roman" w:hAnsi="Times New Roman" w:eastAsia="新細明體"/>
        </w:rPr>
        <w:t>新聞內容</w:t>
      </w:r>
      <w:r>
        <w:rPr>
          <w:rFonts w:ascii="Times New Roman" w:hAnsi="Times New Roman" w:eastAsia="新細明體"/>
        </w:rPr>
        <w:t>播放前，加上一些情境說明解釋，國際觀眾可能會覺得</w:t>
      </w:r>
      <w:r>
        <w:rPr>
          <w:rFonts w:hint="eastAsia" w:ascii="Times New Roman" w:hAnsi="Times New Roman" w:eastAsia="新細明體"/>
        </w:rPr>
        <w:t>新聞資訊</w:t>
      </w:r>
      <w:r>
        <w:rPr>
          <w:rFonts w:ascii="Times New Roman" w:hAnsi="Times New Roman" w:eastAsia="新細明體"/>
        </w:rPr>
        <w:t>內容格格不入，需從國際</w:t>
      </w:r>
      <w:r>
        <w:rPr>
          <w:rFonts w:hint="eastAsia" w:ascii="Times New Roman" w:hAnsi="Times New Roman" w:eastAsia="新細明體"/>
        </w:rPr>
        <w:t>閱</w:t>
      </w:r>
      <w:r>
        <w:rPr>
          <w:rFonts w:ascii="Times New Roman" w:hAnsi="Times New Roman" w:eastAsia="新細明體"/>
        </w:rPr>
        <w:t>聽眾角度來產製</w:t>
      </w:r>
      <w:r>
        <w:rPr>
          <w:rFonts w:hint="eastAsia" w:ascii="Times New Roman" w:hAnsi="Times New Roman" w:eastAsia="新細明體"/>
        </w:rPr>
        <w:t>新聞</w:t>
      </w:r>
      <w:r>
        <w:rPr>
          <w:rFonts w:ascii="Times New Roman" w:hAnsi="Times New Roman" w:eastAsia="新細明體"/>
        </w:rPr>
        <w:t>內容的專業人士，將是國際</w:t>
      </w:r>
      <w:r>
        <w:rPr>
          <w:rFonts w:hint="eastAsia" w:ascii="Times New Roman" w:hAnsi="Times New Roman" w:eastAsia="新細明體"/>
        </w:rPr>
        <w:t>新聞資訊</w:t>
      </w:r>
      <w:r>
        <w:rPr>
          <w:rFonts w:ascii="Times New Roman" w:hAnsi="Times New Roman" w:eastAsia="新細明體"/>
        </w:rPr>
        <w:t>傳播平台經營的重要關鍵之一。</w:t>
      </w:r>
    </w:p>
    <w:p>
      <w:pPr>
        <w:pStyle w:val="23"/>
        <w:numPr>
          <w:ilvl w:val="0"/>
          <w:numId w:val="1"/>
        </w:numPr>
        <w:spacing w:before="180" w:beforeLines="50" w:after="180" w:afterLines="50"/>
        <w:ind w:leftChars="0"/>
        <w:jc w:val="both"/>
        <w:rPr>
          <w:rFonts w:ascii="Times New Roman" w:hAnsi="Times New Roman" w:eastAsia="新細明體"/>
        </w:rPr>
      </w:pPr>
      <w:r>
        <w:rPr>
          <w:rFonts w:ascii="Times New Roman" w:hAnsi="Times New Roman" w:eastAsia="新細明體"/>
        </w:rPr>
        <w:t>必須具有國際</w:t>
      </w:r>
      <w:r>
        <w:rPr>
          <w:rFonts w:hint="eastAsia" w:ascii="Times New Roman" w:hAnsi="Times New Roman" w:eastAsia="新細明體"/>
        </w:rPr>
        <w:t>新聞資訊</w:t>
      </w:r>
      <w:r>
        <w:rPr>
          <w:rFonts w:ascii="Times New Roman" w:hAnsi="Times New Roman" w:eastAsia="新細明體"/>
        </w:rPr>
        <w:t>的題材組織能力</w:t>
      </w:r>
    </w:p>
    <w:p>
      <w:pPr>
        <w:spacing w:before="180" w:beforeLines="50" w:after="180" w:afterLines="50"/>
        <w:ind w:firstLine="566" w:firstLineChars="236"/>
        <w:jc w:val="both"/>
        <w:rPr>
          <w:rFonts w:ascii="Times New Roman" w:hAnsi="Times New Roman" w:eastAsia="新細明體"/>
        </w:rPr>
      </w:pPr>
      <w:r>
        <w:rPr>
          <w:rFonts w:hint="eastAsia" w:ascii="Times New Roman" w:hAnsi="Times New Roman" w:eastAsia="新細明體"/>
        </w:rPr>
        <w:t>誠如本報告的前言就提及，國際新聞可分由內往外以及由外往內兩類的新聞製播任務。以華視新聞資訊台的主要角色應屬由外往內新聞製播的性質，因此仍需不斷培育有內涵與具備國際語言優勢的國際傳播人才，其中亦須設計能夠培養創作內涵的數位敘事、人文、臺灣歷史基礎博雅課程以及主題外語等專長，尤其在新聞相關資訊內容，可朝明確的新聞資訊製播能力加以規劃。就以新聞資訊深度報導的節目製播為例，因為不同的新聞資訊節目類型在企劃、編導、說故事的方式、攝製、剪輯上都有其特殊的風格與專業，新聞資訊通才的培養反而不容易看到具體而明顯的人才培育效果，愈是能夠掌握新聞資訊類型節目的製作技巧，對於新聞資訊的轉化上愈容易成功。</w:t>
      </w:r>
    </w:p>
    <w:p>
      <w:pPr>
        <w:spacing w:before="180" w:beforeLines="50" w:after="180" w:afterLines="50"/>
        <w:ind w:firstLine="566" w:firstLineChars="236"/>
        <w:jc w:val="both"/>
        <w:rPr>
          <w:rFonts w:ascii="Times New Roman" w:hAnsi="Times New Roman" w:eastAsia="新細明體"/>
        </w:rPr>
      </w:pPr>
      <w:r>
        <w:rPr>
          <w:rFonts w:ascii="Times New Roman" w:hAnsi="Times New Roman" w:eastAsia="新細明體"/>
        </w:rPr>
        <w:t>綜觀全國設有培育</w:t>
      </w:r>
      <w:r>
        <w:rPr>
          <w:rFonts w:hint="eastAsia" w:ascii="Times New Roman" w:hAnsi="Times New Roman" w:eastAsia="新細明體"/>
        </w:rPr>
        <w:t>新聞資訊</w:t>
      </w:r>
      <w:r>
        <w:rPr>
          <w:rFonts w:ascii="Times New Roman" w:hAnsi="Times New Roman" w:eastAsia="新細明體"/>
        </w:rPr>
        <w:t>傳播人才的大學，無論是課程的規劃或師資的延攬，大多會針對多媒體新聞、線上直播、網路廣播新聞、虛擬動作補捉與數據研究，乃至社群新聞網站規畫的投入皆頗為積極。其中須加以關注的是，目前各大學在傳播人才的培育主要是以供應國內相關傳播產業的需求為主，國際傳播人才的培育必然需要仰賴</w:t>
      </w:r>
      <w:r>
        <w:rPr>
          <w:rFonts w:hint="eastAsia" w:ascii="Times New Roman" w:hAnsi="Times New Roman" w:eastAsia="新細明體"/>
        </w:rPr>
        <w:t>主管機關</w:t>
      </w:r>
      <w:r>
        <w:rPr>
          <w:rFonts w:ascii="Times New Roman" w:hAnsi="Times New Roman" w:eastAsia="新細明體"/>
        </w:rPr>
        <w:t>所附予政策的規劃與協助</w:t>
      </w:r>
      <w:r>
        <w:rPr>
          <w:rFonts w:hint="eastAsia" w:ascii="Times New Roman" w:hAnsi="Times New Roman" w:eastAsia="新細明體"/>
        </w:rPr>
        <w:t>，然而需再次強調華視</w:t>
      </w:r>
      <w:r>
        <w:rPr>
          <w:rFonts w:ascii="Times New Roman" w:hAnsi="Times New Roman" w:eastAsia="新細明體"/>
        </w:rPr>
        <w:t>新聞資訊台</w:t>
      </w:r>
      <w:r>
        <w:rPr>
          <w:rFonts w:hint="eastAsia" w:ascii="Times New Roman" w:hAnsi="Times New Roman" w:eastAsia="新細明體"/>
        </w:rPr>
        <w:t>身為公廣集團的一員，在經營的高度與思維兩大面向與商業新聞專業頻道當然有所差異</w:t>
      </w:r>
      <w:r>
        <w:rPr>
          <w:rFonts w:ascii="Times New Roman" w:hAnsi="Times New Roman" w:eastAsia="新細明體"/>
        </w:rPr>
        <w:t>。</w:t>
      </w:r>
      <w:r>
        <w:rPr>
          <w:rFonts w:hint="eastAsia" w:ascii="Times New Roman" w:hAnsi="Times New Roman" w:eastAsia="新細明體"/>
        </w:rPr>
        <w:t>只有</w:t>
      </w:r>
      <w:r>
        <w:rPr>
          <w:rFonts w:ascii="Times New Roman" w:hAnsi="Times New Roman" w:eastAsia="新細明體"/>
        </w:rPr>
        <w:t>良好的國際傳播人才培育與發展政策，才能提供臺灣在國際上建立具有影響力國家形象之重要後勤支援</w:t>
      </w:r>
      <w:r>
        <w:rPr>
          <w:rFonts w:hint="eastAsia" w:ascii="Times New Roman" w:hAnsi="Times New Roman" w:eastAsia="新細明體"/>
        </w:rPr>
        <w:t>，而華視</w:t>
      </w:r>
      <w:r>
        <w:rPr>
          <w:rFonts w:ascii="Times New Roman" w:hAnsi="Times New Roman" w:eastAsia="新細明體"/>
        </w:rPr>
        <w:t>新聞資訊台</w:t>
      </w:r>
      <w:r>
        <w:rPr>
          <w:rFonts w:hint="eastAsia" w:ascii="Times New Roman" w:hAnsi="Times New Roman" w:eastAsia="新細明體"/>
        </w:rPr>
        <w:t>的角色，除了須從內部人力的提升加以強化納才與育才之外，對於如何積極導入大學的國際傳播人才，確實責無旁貸。</w:t>
      </w:r>
    </w:p>
    <w:p>
      <w:pPr>
        <w:spacing w:before="180" w:beforeLines="50" w:line="420" w:lineRule="exact"/>
        <w:rPr>
          <w:rFonts w:ascii="Times New Roman" w:hAnsi="Times New Roman" w:eastAsia="新細明體" w:cs="Times New Roman"/>
          <w:b/>
          <w:color w:val="000000" w:themeColor="text1"/>
          <w:sz w:val="28"/>
          <w:szCs w:val="28"/>
          <w14:textFill>
            <w14:solidFill>
              <w14:schemeClr w14:val="tx1"/>
            </w14:solidFill>
          </w14:textFill>
        </w:rPr>
      </w:pPr>
      <w:r>
        <w:rPr>
          <w:rFonts w:hint="eastAsia" w:ascii="Times New Roman" w:hAnsi="Times New Roman" w:eastAsia="新細明體" w:cs="Times New Roman"/>
          <w:b/>
          <w:color w:val="000000" w:themeColor="text1"/>
          <w:sz w:val="28"/>
          <w:szCs w:val="28"/>
          <w14:textFill>
            <w14:solidFill>
              <w14:schemeClr w14:val="tx1"/>
            </w14:solidFill>
          </w14:textFill>
        </w:rPr>
        <w:t>結語</w:t>
      </w:r>
      <w:bookmarkStart w:id="1" w:name="_GoBack"/>
      <w:bookmarkEnd w:id="1"/>
    </w:p>
    <w:p>
      <w:pPr>
        <w:spacing w:before="180" w:beforeLines="50" w:after="180" w:afterLines="50"/>
        <w:ind w:firstLine="566" w:firstLineChars="236"/>
        <w:jc w:val="both"/>
        <w:rPr>
          <w:rFonts w:ascii="Times New Roman" w:hAnsi="Times New Roman" w:eastAsia="新細明體" w:cs="Times New Roman"/>
          <w:szCs w:val="24"/>
        </w:rPr>
      </w:pPr>
      <w:r>
        <w:rPr>
          <w:rFonts w:hint="eastAsia" w:ascii="Times New Roman" w:hAnsi="Times New Roman" w:eastAsia="新細明體"/>
        </w:rPr>
        <w:t>面對</w:t>
      </w:r>
      <w:r>
        <w:rPr>
          <w:rFonts w:ascii="Times New Roman" w:hAnsi="Times New Roman" w:eastAsia="新細明體"/>
        </w:rPr>
        <w:t>全球化時代下的知識生產與學術發展，以及</w:t>
      </w:r>
      <w:r>
        <w:rPr>
          <w:rFonts w:hint="eastAsia" w:ascii="Times New Roman" w:hAnsi="Times New Roman" w:eastAsia="新細明體"/>
        </w:rPr>
        <w:t>新聞資訊</w:t>
      </w:r>
      <w:r>
        <w:rPr>
          <w:rFonts w:ascii="Times New Roman" w:hAnsi="Times New Roman" w:eastAsia="新細明體"/>
        </w:rPr>
        <w:t>產業的匯流變化，已經挑戰著臺灣的國際競爭力。更重要的是，全球化意味著自我定位必須更加明確，在與國際接軌的同時，必須確立己身之優勢，以凸顯</w:t>
      </w:r>
      <w:r>
        <w:rPr>
          <w:rFonts w:hint="eastAsia" w:ascii="Times New Roman" w:hAnsi="Times New Roman" w:eastAsia="新細明體"/>
        </w:rPr>
        <w:t>新聞資訊</w:t>
      </w:r>
      <w:r>
        <w:rPr>
          <w:rFonts w:ascii="Times New Roman" w:hAnsi="Times New Roman" w:eastAsia="新細明體"/>
        </w:rPr>
        <w:t>特色與專長，方能在激烈的競爭中勝出。</w:t>
      </w:r>
      <w:r>
        <w:rPr>
          <w:rFonts w:hint="eastAsia" w:ascii="Times New Roman" w:hAnsi="Times New Roman" w:eastAsia="新細明體"/>
        </w:rPr>
        <w:t>總結而言，華視</w:t>
      </w:r>
      <w:r>
        <w:rPr>
          <w:rFonts w:ascii="Times New Roman" w:hAnsi="Times New Roman" w:eastAsia="新細明體"/>
        </w:rPr>
        <w:t>新聞資訊台</w:t>
      </w:r>
      <w:r>
        <w:rPr>
          <w:rFonts w:hint="eastAsia" w:ascii="Times New Roman" w:hAnsi="Times New Roman" w:eastAsia="新細明體"/>
        </w:rPr>
        <w:t>在經營過程，</w:t>
      </w:r>
      <w:r>
        <w:rPr>
          <w:rFonts w:ascii="Times New Roman" w:hAnsi="Times New Roman" w:eastAsia="新細明體"/>
        </w:rPr>
        <w:t>不但</w:t>
      </w:r>
      <w:r>
        <w:rPr>
          <w:rFonts w:hint="eastAsia" w:ascii="Times New Roman" w:hAnsi="Times New Roman" w:eastAsia="新細明體"/>
        </w:rPr>
        <w:t>要</w:t>
      </w:r>
      <w:r>
        <w:rPr>
          <w:rFonts w:ascii="Times New Roman" w:hAnsi="Times New Roman" w:eastAsia="新細明體"/>
        </w:rPr>
        <w:t>提升國內</w:t>
      </w:r>
      <w:r>
        <w:rPr>
          <w:rFonts w:hint="eastAsia" w:ascii="Times New Roman" w:hAnsi="Times New Roman" w:eastAsia="新細明體"/>
        </w:rPr>
        <w:t>新聞資訊流通</w:t>
      </w:r>
      <w:r>
        <w:rPr>
          <w:rFonts w:ascii="Times New Roman" w:hAnsi="Times New Roman" w:eastAsia="新細明體"/>
        </w:rPr>
        <w:t>之競爭力，更</w:t>
      </w:r>
      <w:r>
        <w:rPr>
          <w:rFonts w:hint="eastAsia" w:ascii="Times New Roman" w:hAnsi="Times New Roman" w:eastAsia="新細明體"/>
        </w:rPr>
        <w:t>應進一層思考如何扮演提升</w:t>
      </w:r>
      <w:r>
        <w:rPr>
          <w:rFonts w:ascii="Times New Roman" w:hAnsi="Times New Roman" w:eastAsia="新細明體"/>
        </w:rPr>
        <w:t>國際視野的</w:t>
      </w:r>
      <w:r>
        <w:rPr>
          <w:rFonts w:hint="eastAsia" w:ascii="Times New Roman" w:hAnsi="Times New Roman" w:eastAsia="新細明體"/>
        </w:rPr>
        <w:t>新聞資訊環境</w:t>
      </w:r>
      <w:r>
        <w:rPr>
          <w:rFonts w:ascii="Times New Roman" w:hAnsi="Times New Roman" w:eastAsia="新細明體"/>
        </w:rPr>
        <w:t>，為國際</w:t>
      </w:r>
      <w:r>
        <w:rPr>
          <w:rFonts w:hint="eastAsia" w:ascii="Times New Roman" w:hAnsi="Times New Roman" w:eastAsia="新細明體"/>
        </w:rPr>
        <w:t>新聞資訊</w:t>
      </w:r>
      <w:r>
        <w:rPr>
          <w:rFonts w:ascii="Times New Roman" w:hAnsi="Times New Roman" w:eastAsia="新細明體"/>
        </w:rPr>
        <w:t>傳播發展創造新的能量與利基。</w:t>
      </w:r>
    </w:p>
    <w:p>
      <w:pPr>
        <w:spacing w:before="180" w:beforeLines="50" w:after="180" w:afterLines="50"/>
        <w:ind w:firstLine="566" w:firstLineChars="236"/>
        <w:jc w:val="both"/>
        <w:rPr>
          <w:rFonts w:ascii="Times New Roman" w:hAnsi="Times New Roman" w:eastAsia="新細明體"/>
        </w:rPr>
      </w:pPr>
    </w:p>
    <w:sectPr>
      <w:footerReference r:id="rId4" w:type="default"/>
      <w:pgSz w:w="11906" w:h="16838"/>
      <w:pgMar w:top="1440" w:right="1800" w:bottom="1440" w:left="1800" w:header="851" w:footer="992" w:gutter="0"/>
      <w:pgNumType w:start="1"/>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標楷體">
    <w:panose1 w:val="03000509000000000000"/>
    <w:charset w:val="88"/>
    <w:family w:val="script"/>
    <w:pitch w:val="default"/>
    <w:sig w:usb0="00000003" w:usb1="082E0000" w:usb2="00000016" w:usb3="00000000" w:csb0="00100001" w:csb1="00000000"/>
  </w:font>
  <w:font w:name="微軟正黑體">
    <w:panose1 w:val="020B0604030504040204"/>
    <w:charset w:val="88"/>
    <w:family w:val="swiss"/>
    <w:pitch w:val="default"/>
    <w:sig w:usb0="000002A7" w:usb1="28CF4400" w:usb2="00000016" w:usb3="00000000" w:csb0="00100009"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7888004"/>
    </w:sdtPr>
    <w:sdtContent>
      <w:p>
        <w:pPr>
          <w:pStyle w:val="11"/>
          <w:jc w:val="center"/>
        </w:pPr>
        <w:r>
          <w:fldChar w:fldCharType="begin"/>
        </w:r>
        <w:r>
          <w:instrText xml:space="preserve">PAGE   \* MERGEFORMAT</w:instrText>
        </w:r>
        <w:r>
          <w:fldChar w:fldCharType="separate"/>
        </w:r>
        <w:r>
          <w:rPr>
            <w:lang w:val="zh-TW"/>
          </w:rPr>
          <w:t>2</w:t>
        </w:r>
        <w:r>
          <w:rPr>
            <w:lang w:val="zh-TW"/>
          </w:rPr>
          <w:fldChar w:fldCharType="end"/>
        </w:r>
      </w:p>
    </w:sdtContent>
  </w:sdt>
  <w:p>
    <w:pPr>
      <w:pStyle w:val="11"/>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6408F"/>
    <w:multiLevelType w:val="multilevel"/>
    <w:tmpl w:val="42D6408F"/>
    <w:lvl w:ilvl="0" w:tentative="0">
      <w:start w:val="1"/>
      <w:numFmt w:val="taiwaneseCountingThousand"/>
      <w:lvlText w:val="(%1)"/>
      <w:lvlJc w:val="left"/>
      <w:pPr>
        <w:ind w:left="480" w:hanging="48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46"/>
    <w:rsid w:val="00011585"/>
    <w:rsid w:val="00020CEC"/>
    <w:rsid w:val="00026956"/>
    <w:rsid w:val="00032C59"/>
    <w:rsid w:val="00037B86"/>
    <w:rsid w:val="00041440"/>
    <w:rsid w:val="000418DC"/>
    <w:rsid w:val="000437C5"/>
    <w:rsid w:val="00044A58"/>
    <w:rsid w:val="00046ED4"/>
    <w:rsid w:val="000548F8"/>
    <w:rsid w:val="000555FF"/>
    <w:rsid w:val="00060F71"/>
    <w:rsid w:val="00063946"/>
    <w:rsid w:val="00066A2C"/>
    <w:rsid w:val="00073948"/>
    <w:rsid w:val="0007530B"/>
    <w:rsid w:val="00075E96"/>
    <w:rsid w:val="00082F6A"/>
    <w:rsid w:val="0008423F"/>
    <w:rsid w:val="00094296"/>
    <w:rsid w:val="000A48AB"/>
    <w:rsid w:val="000A5F74"/>
    <w:rsid w:val="000A7889"/>
    <w:rsid w:val="000A7BFD"/>
    <w:rsid w:val="000B0CA1"/>
    <w:rsid w:val="000B2403"/>
    <w:rsid w:val="000B5A8B"/>
    <w:rsid w:val="000C32CF"/>
    <w:rsid w:val="000D0EFD"/>
    <w:rsid w:val="000D68E1"/>
    <w:rsid w:val="000E4E09"/>
    <w:rsid w:val="000E55DF"/>
    <w:rsid w:val="000E685D"/>
    <w:rsid w:val="000F0616"/>
    <w:rsid w:val="000F2E51"/>
    <w:rsid w:val="001008E8"/>
    <w:rsid w:val="001129E5"/>
    <w:rsid w:val="00112F4B"/>
    <w:rsid w:val="00113B24"/>
    <w:rsid w:val="00122A75"/>
    <w:rsid w:val="00122F3F"/>
    <w:rsid w:val="00123439"/>
    <w:rsid w:val="0012413C"/>
    <w:rsid w:val="001245E0"/>
    <w:rsid w:val="00125694"/>
    <w:rsid w:val="00133249"/>
    <w:rsid w:val="00136762"/>
    <w:rsid w:val="00140546"/>
    <w:rsid w:val="001430C1"/>
    <w:rsid w:val="001456FB"/>
    <w:rsid w:val="001514A9"/>
    <w:rsid w:val="00154508"/>
    <w:rsid w:val="00155E32"/>
    <w:rsid w:val="0015714D"/>
    <w:rsid w:val="0016430F"/>
    <w:rsid w:val="0016580A"/>
    <w:rsid w:val="001677FE"/>
    <w:rsid w:val="00171E1D"/>
    <w:rsid w:val="00172167"/>
    <w:rsid w:val="00172C49"/>
    <w:rsid w:val="00174BAF"/>
    <w:rsid w:val="00177C35"/>
    <w:rsid w:val="00194EFA"/>
    <w:rsid w:val="00197EBC"/>
    <w:rsid w:val="001A4234"/>
    <w:rsid w:val="001A4B49"/>
    <w:rsid w:val="001A6B81"/>
    <w:rsid w:val="001A7286"/>
    <w:rsid w:val="001A7FB4"/>
    <w:rsid w:val="001B673E"/>
    <w:rsid w:val="001C143D"/>
    <w:rsid w:val="001C2504"/>
    <w:rsid w:val="001C257E"/>
    <w:rsid w:val="001C7ECE"/>
    <w:rsid w:val="001D1F77"/>
    <w:rsid w:val="001F2D6C"/>
    <w:rsid w:val="001F463D"/>
    <w:rsid w:val="00200FE0"/>
    <w:rsid w:val="002065F2"/>
    <w:rsid w:val="0020688C"/>
    <w:rsid w:val="0021234A"/>
    <w:rsid w:val="00214104"/>
    <w:rsid w:val="0022066A"/>
    <w:rsid w:val="00227BE2"/>
    <w:rsid w:val="00232186"/>
    <w:rsid w:val="0023701E"/>
    <w:rsid w:val="0024061E"/>
    <w:rsid w:val="00240E31"/>
    <w:rsid w:val="0024182A"/>
    <w:rsid w:val="00242039"/>
    <w:rsid w:val="002478CF"/>
    <w:rsid w:val="0025208A"/>
    <w:rsid w:val="00262B67"/>
    <w:rsid w:val="00262D79"/>
    <w:rsid w:val="00271152"/>
    <w:rsid w:val="00287F39"/>
    <w:rsid w:val="00290F51"/>
    <w:rsid w:val="00292B0A"/>
    <w:rsid w:val="0029730B"/>
    <w:rsid w:val="002A1430"/>
    <w:rsid w:val="002A7F8F"/>
    <w:rsid w:val="002B0172"/>
    <w:rsid w:val="002B3B27"/>
    <w:rsid w:val="002C1B42"/>
    <w:rsid w:val="002C4B7A"/>
    <w:rsid w:val="002C6B9D"/>
    <w:rsid w:val="002D0AA7"/>
    <w:rsid w:val="002D5634"/>
    <w:rsid w:val="002E2014"/>
    <w:rsid w:val="002E4F32"/>
    <w:rsid w:val="002E5307"/>
    <w:rsid w:val="002E61EE"/>
    <w:rsid w:val="002F0C83"/>
    <w:rsid w:val="002F1B2D"/>
    <w:rsid w:val="002F5186"/>
    <w:rsid w:val="002F6496"/>
    <w:rsid w:val="00303313"/>
    <w:rsid w:val="00313BF2"/>
    <w:rsid w:val="00316017"/>
    <w:rsid w:val="00324D85"/>
    <w:rsid w:val="00325C8F"/>
    <w:rsid w:val="003276DF"/>
    <w:rsid w:val="0033252F"/>
    <w:rsid w:val="00334E76"/>
    <w:rsid w:val="0033639E"/>
    <w:rsid w:val="00342A23"/>
    <w:rsid w:val="003463D6"/>
    <w:rsid w:val="00357CD9"/>
    <w:rsid w:val="00357E8A"/>
    <w:rsid w:val="00362E48"/>
    <w:rsid w:val="00366547"/>
    <w:rsid w:val="00367586"/>
    <w:rsid w:val="00372528"/>
    <w:rsid w:val="00380C08"/>
    <w:rsid w:val="00382407"/>
    <w:rsid w:val="00386169"/>
    <w:rsid w:val="003901F2"/>
    <w:rsid w:val="00391888"/>
    <w:rsid w:val="003936F8"/>
    <w:rsid w:val="00396DEB"/>
    <w:rsid w:val="003A0C48"/>
    <w:rsid w:val="003A41EC"/>
    <w:rsid w:val="003A4AD2"/>
    <w:rsid w:val="003B0256"/>
    <w:rsid w:val="003B2F2B"/>
    <w:rsid w:val="003B3A1C"/>
    <w:rsid w:val="003B4828"/>
    <w:rsid w:val="003C19AD"/>
    <w:rsid w:val="003C368D"/>
    <w:rsid w:val="003C65BF"/>
    <w:rsid w:val="003D1580"/>
    <w:rsid w:val="003D2F64"/>
    <w:rsid w:val="003D5B16"/>
    <w:rsid w:val="003E29BD"/>
    <w:rsid w:val="003E6408"/>
    <w:rsid w:val="003E7963"/>
    <w:rsid w:val="003F0EE4"/>
    <w:rsid w:val="003F2B91"/>
    <w:rsid w:val="003F40C7"/>
    <w:rsid w:val="003F6009"/>
    <w:rsid w:val="003F7EF7"/>
    <w:rsid w:val="004034F7"/>
    <w:rsid w:val="0040466A"/>
    <w:rsid w:val="00404B57"/>
    <w:rsid w:val="00405884"/>
    <w:rsid w:val="00407A27"/>
    <w:rsid w:val="00411D41"/>
    <w:rsid w:val="00412642"/>
    <w:rsid w:val="00415237"/>
    <w:rsid w:val="00421685"/>
    <w:rsid w:val="004225AF"/>
    <w:rsid w:val="00425018"/>
    <w:rsid w:val="004258CE"/>
    <w:rsid w:val="00425917"/>
    <w:rsid w:val="004350CE"/>
    <w:rsid w:val="00444D2F"/>
    <w:rsid w:val="00446000"/>
    <w:rsid w:val="004509C1"/>
    <w:rsid w:val="004524A4"/>
    <w:rsid w:val="00462CB0"/>
    <w:rsid w:val="00462CFC"/>
    <w:rsid w:val="00462D88"/>
    <w:rsid w:val="00464B0E"/>
    <w:rsid w:val="0046566F"/>
    <w:rsid w:val="0047624A"/>
    <w:rsid w:val="004825C1"/>
    <w:rsid w:val="00490B05"/>
    <w:rsid w:val="00490D22"/>
    <w:rsid w:val="00491494"/>
    <w:rsid w:val="00494B0D"/>
    <w:rsid w:val="004A09CE"/>
    <w:rsid w:val="004A1B12"/>
    <w:rsid w:val="004A4662"/>
    <w:rsid w:val="004A53D8"/>
    <w:rsid w:val="004A5D0D"/>
    <w:rsid w:val="004B4017"/>
    <w:rsid w:val="004B49F7"/>
    <w:rsid w:val="004B4CFA"/>
    <w:rsid w:val="004C0BC8"/>
    <w:rsid w:val="004C1027"/>
    <w:rsid w:val="004C7CDD"/>
    <w:rsid w:val="004D35E3"/>
    <w:rsid w:val="004D5D58"/>
    <w:rsid w:val="004D5D99"/>
    <w:rsid w:val="004E66BC"/>
    <w:rsid w:val="004E6D41"/>
    <w:rsid w:val="004F0CBD"/>
    <w:rsid w:val="004F34EB"/>
    <w:rsid w:val="004F446C"/>
    <w:rsid w:val="004F4AF2"/>
    <w:rsid w:val="00501FA6"/>
    <w:rsid w:val="00503972"/>
    <w:rsid w:val="005168F2"/>
    <w:rsid w:val="00523BDD"/>
    <w:rsid w:val="00524CC8"/>
    <w:rsid w:val="0052774F"/>
    <w:rsid w:val="005347C4"/>
    <w:rsid w:val="00535E2C"/>
    <w:rsid w:val="0054202A"/>
    <w:rsid w:val="00543858"/>
    <w:rsid w:val="00543BEC"/>
    <w:rsid w:val="00550129"/>
    <w:rsid w:val="00554D09"/>
    <w:rsid w:val="00560F14"/>
    <w:rsid w:val="005675EA"/>
    <w:rsid w:val="00573BBA"/>
    <w:rsid w:val="00575D2D"/>
    <w:rsid w:val="005775FC"/>
    <w:rsid w:val="00577CF1"/>
    <w:rsid w:val="0058194D"/>
    <w:rsid w:val="005928E1"/>
    <w:rsid w:val="005A2DD6"/>
    <w:rsid w:val="005A5938"/>
    <w:rsid w:val="005B299B"/>
    <w:rsid w:val="005B536A"/>
    <w:rsid w:val="005C3042"/>
    <w:rsid w:val="005D48CA"/>
    <w:rsid w:val="005D587C"/>
    <w:rsid w:val="005D60F5"/>
    <w:rsid w:val="005E22A3"/>
    <w:rsid w:val="005E3D2A"/>
    <w:rsid w:val="005E55D9"/>
    <w:rsid w:val="005E6B72"/>
    <w:rsid w:val="005F53C6"/>
    <w:rsid w:val="005F798D"/>
    <w:rsid w:val="005F7C9D"/>
    <w:rsid w:val="005F7D04"/>
    <w:rsid w:val="00605AB9"/>
    <w:rsid w:val="006164E4"/>
    <w:rsid w:val="00617B48"/>
    <w:rsid w:val="00623CC8"/>
    <w:rsid w:val="00624245"/>
    <w:rsid w:val="00630B3E"/>
    <w:rsid w:val="00632352"/>
    <w:rsid w:val="00632D05"/>
    <w:rsid w:val="006401FF"/>
    <w:rsid w:val="006454B9"/>
    <w:rsid w:val="00650A59"/>
    <w:rsid w:val="00652585"/>
    <w:rsid w:val="006531AA"/>
    <w:rsid w:val="006535D3"/>
    <w:rsid w:val="00654E8F"/>
    <w:rsid w:val="00655C4D"/>
    <w:rsid w:val="00657E59"/>
    <w:rsid w:val="00663FD2"/>
    <w:rsid w:val="006661D9"/>
    <w:rsid w:val="006676B5"/>
    <w:rsid w:val="006730F0"/>
    <w:rsid w:val="0067676C"/>
    <w:rsid w:val="006A7614"/>
    <w:rsid w:val="006B07D3"/>
    <w:rsid w:val="006B6DEA"/>
    <w:rsid w:val="006C2E4D"/>
    <w:rsid w:val="006C30D1"/>
    <w:rsid w:val="006C3CDD"/>
    <w:rsid w:val="006D775A"/>
    <w:rsid w:val="006D7E29"/>
    <w:rsid w:val="006E3859"/>
    <w:rsid w:val="006F14C5"/>
    <w:rsid w:val="006F1A32"/>
    <w:rsid w:val="0070568D"/>
    <w:rsid w:val="007113D6"/>
    <w:rsid w:val="00717F9B"/>
    <w:rsid w:val="007308BF"/>
    <w:rsid w:val="00733477"/>
    <w:rsid w:val="00736884"/>
    <w:rsid w:val="007446DA"/>
    <w:rsid w:val="00745810"/>
    <w:rsid w:val="00746C38"/>
    <w:rsid w:val="00752D2E"/>
    <w:rsid w:val="00753224"/>
    <w:rsid w:val="00753476"/>
    <w:rsid w:val="00755B8B"/>
    <w:rsid w:val="00757CE3"/>
    <w:rsid w:val="00771E83"/>
    <w:rsid w:val="007725F9"/>
    <w:rsid w:val="00781F41"/>
    <w:rsid w:val="007862A1"/>
    <w:rsid w:val="00790CA1"/>
    <w:rsid w:val="0079789C"/>
    <w:rsid w:val="007A1B51"/>
    <w:rsid w:val="007A2F0D"/>
    <w:rsid w:val="007B0229"/>
    <w:rsid w:val="007B4AE5"/>
    <w:rsid w:val="007B5380"/>
    <w:rsid w:val="007B687A"/>
    <w:rsid w:val="007B69C7"/>
    <w:rsid w:val="007B69D2"/>
    <w:rsid w:val="007C1649"/>
    <w:rsid w:val="007C33D8"/>
    <w:rsid w:val="007D0C9F"/>
    <w:rsid w:val="007D33AA"/>
    <w:rsid w:val="007D644B"/>
    <w:rsid w:val="007E4F75"/>
    <w:rsid w:val="007E5779"/>
    <w:rsid w:val="007E6257"/>
    <w:rsid w:val="007E757A"/>
    <w:rsid w:val="007E7F2F"/>
    <w:rsid w:val="007F3B8D"/>
    <w:rsid w:val="007F52D1"/>
    <w:rsid w:val="00802087"/>
    <w:rsid w:val="008246C3"/>
    <w:rsid w:val="008309CF"/>
    <w:rsid w:val="00833A4B"/>
    <w:rsid w:val="008343F0"/>
    <w:rsid w:val="00841923"/>
    <w:rsid w:val="00845B27"/>
    <w:rsid w:val="0086186A"/>
    <w:rsid w:val="00863699"/>
    <w:rsid w:val="008650BD"/>
    <w:rsid w:val="00867415"/>
    <w:rsid w:val="00871504"/>
    <w:rsid w:val="008741BA"/>
    <w:rsid w:val="00875AB2"/>
    <w:rsid w:val="008764D7"/>
    <w:rsid w:val="00876EDD"/>
    <w:rsid w:val="00877BC5"/>
    <w:rsid w:val="008831F3"/>
    <w:rsid w:val="00884FAA"/>
    <w:rsid w:val="008862F9"/>
    <w:rsid w:val="00895E64"/>
    <w:rsid w:val="00897242"/>
    <w:rsid w:val="008A0553"/>
    <w:rsid w:val="008A225B"/>
    <w:rsid w:val="008A4D74"/>
    <w:rsid w:val="008B6F88"/>
    <w:rsid w:val="008C469C"/>
    <w:rsid w:val="008D0799"/>
    <w:rsid w:val="008D10A7"/>
    <w:rsid w:val="008D3B97"/>
    <w:rsid w:val="008E5AD6"/>
    <w:rsid w:val="008E6D6F"/>
    <w:rsid w:val="008F271D"/>
    <w:rsid w:val="008F5DC5"/>
    <w:rsid w:val="00905032"/>
    <w:rsid w:val="00906451"/>
    <w:rsid w:val="0091513F"/>
    <w:rsid w:val="00924385"/>
    <w:rsid w:val="0092691A"/>
    <w:rsid w:val="0093017B"/>
    <w:rsid w:val="009327A1"/>
    <w:rsid w:val="00937DCE"/>
    <w:rsid w:val="0094020A"/>
    <w:rsid w:val="00940280"/>
    <w:rsid w:val="0094124F"/>
    <w:rsid w:val="00943347"/>
    <w:rsid w:val="0094522E"/>
    <w:rsid w:val="0095298E"/>
    <w:rsid w:val="00953AF9"/>
    <w:rsid w:val="00957391"/>
    <w:rsid w:val="009614D6"/>
    <w:rsid w:val="00961CB7"/>
    <w:rsid w:val="00962D31"/>
    <w:rsid w:val="00966284"/>
    <w:rsid w:val="00970E1D"/>
    <w:rsid w:val="00972D5A"/>
    <w:rsid w:val="00974B6D"/>
    <w:rsid w:val="00975F12"/>
    <w:rsid w:val="00982EC4"/>
    <w:rsid w:val="0098307E"/>
    <w:rsid w:val="00984E1B"/>
    <w:rsid w:val="00986C69"/>
    <w:rsid w:val="00992A66"/>
    <w:rsid w:val="009964E6"/>
    <w:rsid w:val="009A3161"/>
    <w:rsid w:val="009B1671"/>
    <w:rsid w:val="009D4CC5"/>
    <w:rsid w:val="009D5905"/>
    <w:rsid w:val="009D5CFD"/>
    <w:rsid w:val="009E2088"/>
    <w:rsid w:val="009E2476"/>
    <w:rsid w:val="009E29E9"/>
    <w:rsid w:val="009E3DDB"/>
    <w:rsid w:val="009F0B90"/>
    <w:rsid w:val="009F1BEA"/>
    <w:rsid w:val="009F33AC"/>
    <w:rsid w:val="00A033DB"/>
    <w:rsid w:val="00A03D79"/>
    <w:rsid w:val="00A0535C"/>
    <w:rsid w:val="00A059DF"/>
    <w:rsid w:val="00A069EA"/>
    <w:rsid w:val="00A07342"/>
    <w:rsid w:val="00A1173A"/>
    <w:rsid w:val="00A12BF8"/>
    <w:rsid w:val="00A23ADC"/>
    <w:rsid w:val="00A254A5"/>
    <w:rsid w:val="00A27971"/>
    <w:rsid w:val="00A31A22"/>
    <w:rsid w:val="00A31FBB"/>
    <w:rsid w:val="00A357D6"/>
    <w:rsid w:val="00A3618F"/>
    <w:rsid w:val="00A36AA6"/>
    <w:rsid w:val="00A40B57"/>
    <w:rsid w:val="00A43C94"/>
    <w:rsid w:val="00A47C11"/>
    <w:rsid w:val="00A6152A"/>
    <w:rsid w:val="00A62D2D"/>
    <w:rsid w:val="00A658F7"/>
    <w:rsid w:val="00A6656D"/>
    <w:rsid w:val="00A67B36"/>
    <w:rsid w:val="00A75D4F"/>
    <w:rsid w:val="00A762FD"/>
    <w:rsid w:val="00A77AF7"/>
    <w:rsid w:val="00A84290"/>
    <w:rsid w:val="00A8662B"/>
    <w:rsid w:val="00A87816"/>
    <w:rsid w:val="00A87B0D"/>
    <w:rsid w:val="00A90DC2"/>
    <w:rsid w:val="00A93548"/>
    <w:rsid w:val="00A94AFA"/>
    <w:rsid w:val="00A96FAB"/>
    <w:rsid w:val="00A97CE5"/>
    <w:rsid w:val="00A97FAC"/>
    <w:rsid w:val="00AA416B"/>
    <w:rsid w:val="00AB6E9B"/>
    <w:rsid w:val="00AC5DEC"/>
    <w:rsid w:val="00AE3012"/>
    <w:rsid w:val="00AF1018"/>
    <w:rsid w:val="00AF1256"/>
    <w:rsid w:val="00AF1EC7"/>
    <w:rsid w:val="00AF1FBD"/>
    <w:rsid w:val="00AF4869"/>
    <w:rsid w:val="00AF49A0"/>
    <w:rsid w:val="00AF50DB"/>
    <w:rsid w:val="00B03A1A"/>
    <w:rsid w:val="00B05ECD"/>
    <w:rsid w:val="00B07E93"/>
    <w:rsid w:val="00B10FC5"/>
    <w:rsid w:val="00B12899"/>
    <w:rsid w:val="00B1430F"/>
    <w:rsid w:val="00B17D7B"/>
    <w:rsid w:val="00B2227B"/>
    <w:rsid w:val="00B22D41"/>
    <w:rsid w:val="00B27436"/>
    <w:rsid w:val="00B34A5F"/>
    <w:rsid w:val="00B36204"/>
    <w:rsid w:val="00B36E54"/>
    <w:rsid w:val="00B478A9"/>
    <w:rsid w:val="00B51F7B"/>
    <w:rsid w:val="00B54CB3"/>
    <w:rsid w:val="00B55078"/>
    <w:rsid w:val="00B55B21"/>
    <w:rsid w:val="00B57AA0"/>
    <w:rsid w:val="00B60827"/>
    <w:rsid w:val="00B6266E"/>
    <w:rsid w:val="00B639CB"/>
    <w:rsid w:val="00B72AEE"/>
    <w:rsid w:val="00B8386B"/>
    <w:rsid w:val="00B9351F"/>
    <w:rsid w:val="00B95455"/>
    <w:rsid w:val="00BA1387"/>
    <w:rsid w:val="00BA17CE"/>
    <w:rsid w:val="00BA333D"/>
    <w:rsid w:val="00BC052C"/>
    <w:rsid w:val="00BC3ACC"/>
    <w:rsid w:val="00BC76EE"/>
    <w:rsid w:val="00BD44B8"/>
    <w:rsid w:val="00BD71D0"/>
    <w:rsid w:val="00BE0247"/>
    <w:rsid w:val="00BE3FAF"/>
    <w:rsid w:val="00BE5933"/>
    <w:rsid w:val="00C01A07"/>
    <w:rsid w:val="00C137D9"/>
    <w:rsid w:val="00C21924"/>
    <w:rsid w:val="00C344DC"/>
    <w:rsid w:val="00C43C17"/>
    <w:rsid w:val="00C502B1"/>
    <w:rsid w:val="00C55CE0"/>
    <w:rsid w:val="00C55DAE"/>
    <w:rsid w:val="00C628B5"/>
    <w:rsid w:val="00C650C9"/>
    <w:rsid w:val="00C73BB7"/>
    <w:rsid w:val="00C7589B"/>
    <w:rsid w:val="00C75C38"/>
    <w:rsid w:val="00C80923"/>
    <w:rsid w:val="00C85FDF"/>
    <w:rsid w:val="00C902D3"/>
    <w:rsid w:val="00C91451"/>
    <w:rsid w:val="00C928BC"/>
    <w:rsid w:val="00C939EF"/>
    <w:rsid w:val="00CA1961"/>
    <w:rsid w:val="00CA2027"/>
    <w:rsid w:val="00CA2B0D"/>
    <w:rsid w:val="00CA3E44"/>
    <w:rsid w:val="00CA469F"/>
    <w:rsid w:val="00CA6CAB"/>
    <w:rsid w:val="00CB7102"/>
    <w:rsid w:val="00CB7473"/>
    <w:rsid w:val="00CC06C0"/>
    <w:rsid w:val="00CC6701"/>
    <w:rsid w:val="00CC7703"/>
    <w:rsid w:val="00CD2DCE"/>
    <w:rsid w:val="00CD5BD0"/>
    <w:rsid w:val="00CD6BCA"/>
    <w:rsid w:val="00CD712F"/>
    <w:rsid w:val="00CE106B"/>
    <w:rsid w:val="00CE1941"/>
    <w:rsid w:val="00CE228F"/>
    <w:rsid w:val="00CE497B"/>
    <w:rsid w:val="00CE6594"/>
    <w:rsid w:val="00CF2897"/>
    <w:rsid w:val="00CF3952"/>
    <w:rsid w:val="00CF5F6E"/>
    <w:rsid w:val="00D0164A"/>
    <w:rsid w:val="00D02CFC"/>
    <w:rsid w:val="00D06E28"/>
    <w:rsid w:val="00D078B2"/>
    <w:rsid w:val="00D10D9E"/>
    <w:rsid w:val="00D1528F"/>
    <w:rsid w:val="00D21B26"/>
    <w:rsid w:val="00D22D0D"/>
    <w:rsid w:val="00D27CCC"/>
    <w:rsid w:val="00D30C34"/>
    <w:rsid w:val="00D37FEF"/>
    <w:rsid w:val="00D447D7"/>
    <w:rsid w:val="00D469A6"/>
    <w:rsid w:val="00D500A6"/>
    <w:rsid w:val="00D53979"/>
    <w:rsid w:val="00D60F6F"/>
    <w:rsid w:val="00D619B1"/>
    <w:rsid w:val="00D6548E"/>
    <w:rsid w:val="00D7100B"/>
    <w:rsid w:val="00D749E9"/>
    <w:rsid w:val="00D76461"/>
    <w:rsid w:val="00D77546"/>
    <w:rsid w:val="00D830BE"/>
    <w:rsid w:val="00D84E00"/>
    <w:rsid w:val="00D865AB"/>
    <w:rsid w:val="00D90805"/>
    <w:rsid w:val="00D94967"/>
    <w:rsid w:val="00D9500E"/>
    <w:rsid w:val="00DA1FDD"/>
    <w:rsid w:val="00DB0F1B"/>
    <w:rsid w:val="00DB2E4D"/>
    <w:rsid w:val="00DB35BD"/>
    <w:rsid w:val="00DB4528"/>
    <w:rsid w:val="00DB7025"/>
    <w:rsid w:val="00DC05FB"/>
    <w:rsid w:val="00DC31FA"/>
    <w:rsid w:val="00DC3DBF"/>
    <w:rsid w:val="00DD1C19"/>
    <w:rsid w:val="00DD2EA0"/>
    <w:rsid w:val="00DD3CCF"/>
    <w:rsid w:val="00DE1D1F"/>
    <w:rsid w:val="00DE378A"/>
    <w:rsid w:val="00DE3C91"/>
    <w:rsid w:val="00DF0A3E"/>
    <w:rsid w:val="00E022A4"/>
    <w:rsid w:val="00E07176"/>
    <w:rsid w:val="00E1501C"/>
    <w:rsid w:val="00E16853"/>
    <w:rsid w:val="00E1745A"/>
    <w:rsid w:val="00E21547"/>
    <w:rsid w:val="00E216AD"/>
    <w:rsid w:val="00E25410"/>
    <w:rsid w:val="00E3179A"/>
    <w:rsid w:val="00E3411E"/>
    <w:rsid w:val="00E3494D"/>
    <w:rsid w:val="00E34B4F"/>
    <w:rsid w:val="00E37889"/>
    <w:rsid w:val="00E44636"/>
    <w:rsid w:val="00E46B1A"/>
    <w:rsid w:val="00E518E9"/>
    <w:rsid w:val="00E53905"/>
    <w:rsid w:val="00E549E4"/>
    <w:rsid w:val="00E57EC4"/>
    <w:rsid w:val="00E60600"/>
    <w:rsid w:val="00E65BC7"/>
    <w:rsid w:val="00E77271"/>
    <w:rsid w:val="00E81473"/>
    <w:rsid w:val="00E90DB2"/>
    <w:rsid w:val="00E95693"/>
    <w:rsid w:val="00E96861"/>
    <w:rsid w:val="00EA01D0"/>
    <w:rsid w:val="00EA2E54"/>
    <w:rsid w:val="00EA461E"/>
    <w:rsid w:val="00EA5472"/>
    <w:rsid w:val="00EA5D3C"/>
    <w:rsid w:val="00EA7271"/>
    <w:rsid w:val="00EA730B"/>
    <w:rsid w:val="00EA7C54"/>
    <w:rsid w:val="00EA7E20"/>
    <w:rsid w:val="00EB257D"/>
    <w:rsid w:val="00EB68CA"/>
    <w:rsid w:val="00EB6CA3"/>
    <w:rsid w:val="00EB7484"/>
    <w:rsid w:val="00EC07A2"/>
    <w:rsid w:val="00EC47E2"/>
    <w:rsid w:val="00EC6706"/>
    <w:rsid w:val="00ED6650"/>
    <w:rsid w:val="00ED71B5"/>
    <w:rsid w:val="00ED7310"/>
    <w:rsid w:val="00EE2D57"/>
    <w:rsid w:val="00EE5D8F"/>
    <w:rsid w:val="00EE73D6"/>
    <w:rsid w:val="00EE7D0D"/>
    <w:rsid w:val="00EF2C0E"/>
    <w:rsid w:val="00F0738E"/>
    <w:rsid w:val="00F10655"/>
    <w:rsid w:val="00F10E13"/>
    <w:rsid w:val="00F11473"/>
    <w:rsid w:val="00F11C50"/>
    <w:rsid w:val="00F13DD3"/>
    <w:rsid w:val="00F142A3"/>
    <w:rsid w:val="00F1528A"/>
    <w:rsid w:val="00F15C38"/>
    <w:rsid w:val="00F25601"/>
    <w:rsid w:val="00F25D16"/>
    <w:rsid w:val="00F26836"/>
    <w:rsid w:val="00F26AF8"/>
    <w:rsid w:val="00F36381"/>
    <w:rsid w:val="00F36B81"/>
    <w:rsid w:val="00F46535"/>
    <w:rsid w:val="00F518CE"/>
    <w:rsid w:val="00F51E66"/>
    <w:rsid w:val="00F5432B"/>
    <w:rsid w:val="00F61B09"/>
    <w:rsid w:val="00F64A04"/>
    <w:rsid w:val="00F6525F"/>
    <w:rsid w:val="00F65E9B"/>
    <w:rsid w:val="00F71B56"/>
    <w:rsid w:val="00F80AC0"/>
    <w:rsid w:val="00F91607"/>
    <w:rsid w:val="00FA4399"/>
    <w:rsid w:val="00FA5435"/>
    <w:rsid w:val="00FB1769"/>
    <w:rsid w:val="00FB2C0D"/>
    <w:rsid w:val="00FB2FC3"/>
    <w:rsid w:val="00FB78E7"/>
    <w:rsid w:val="00FC22A5"/>
    <w:rsid w:val="00FC4744"/>
    <w:rsid w:val="00FC58E2"/>
    <w:rsid w:val="00FD0E1E"/>
    <w:rsid w:val="00FD0F59"/>
    <w:rsid w:val="00FE1058"/>
    <w:rsid w:val="00FE44A1"/>
    <w:rsid w:val="00FF3CF3"/>
    <w:rsid w:val="00FF3D36"/>
    <w:rsid w:val="00FF7520"/>
    <w:rsid w:val="15715D27"/>
    <w:rsid w:val="73A721A3"/>
    <w:rsid w:val="7ED7326D"/>
  </w:rsids>
  <m:mathPr>
    <m:lMargin m:val="0"/>
    <m:mathFont m:val="Cambria Math"/>
    <m:rMargin m:val="0"/>
    <m:wrapIndent m:val="1440"/>
    <m:brkBin m:val="before"/>
    <m:brkBinSub m:val="--"/>
    <m:defJc m:val="centerGroup"/>
    <m:intLim m:val="subSup"/>
    <m:naryLim m:val="undOvr"/>
    <m:smallFrac m:val="0"/>
    <m:dispDef/>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paragraph" w:styleId="2">
    <w:name w:val="heading 1"/>
    <w:basedOn w:val="1"/>
    <w:next w:val="1"/>
    <w:link w:val="32"/>
    <w:qFormat/>
    <w:uiPriority w:val="9"/>
    <w:pPr>
      <w:keepNext/>
      <w:spacing w:before="180" w:after="180" w:line="720" w:lineRule="auto"/>
      <w:outlineLvl w:val="0"/>
    </w:pPr>
    <w:rPr>
      <w:rFonts w:asciiTheme="majorHAnsi" w:hAnsiTheme="majorHAnsi" w:eastAsiaTheme="majorEastAsia" w:cstheme="majorBidi"/>
      <w:b/>
      <w:bCs/>
      <w:kern w:val="52"/>
      <w:sz w:val="52"/>
      <w:szCs w:val="52"/>
    </w:rPr>
  </w:style>
  <w:style w:type="paragraph" w:styleId="3">
    <w:name w:val="heading 3"/>
    <w:basedOn w:val="1"/>
    <w:next w:val="1"/>
    <w:link w:val="26"/>
    <w:qFormat/>
    <w:uiPriority w:val="9"/>
    <w:pPr>
      <w:widowControl/>
      <w:spacing w:before="100" w:beforeAutospacing="1" w:after="100" w:afterAutospacing="1"/>
      <w:outlineLvl w:val="2"/>
    </w:pPr>
    <w:rPr>
      <w:rFonts w:ascii="新細明體" w:hAnsi="新細明體" w:eastAsia="新細明體" w:cs="新細明體"/>
      <w:b/>
      <w:bCs/>
      <w:kern w:val="0"/>
      <w:sz w:val="27"/>
      <w:szCs w:val="27"/>
    </w:rPr>
  </w:style>
  <w:style w:type="paragraph" w:styleId="4">
    <w:name w:val="heading 4"/>
    <w:basedOn w:val="1"/>
    <w:next w:val="1"/>
    <w:link w:val="27"/>
    <w:unhideWhenUsed/>
    <w:qFormat/>
    <w:uiPriority w:val="9"/>
    <w:pPr>
      <w:keepNext/>
      <w:spacing w:line="720" w:lineRule="auto"/>
      <w:outlineLvl w:val="3"/>
    </w:pPr>
    <w:rPr>
      <w:rFonts w:asciiTheme="majorHAnsi" w:hAnsiTheme="majorHAnsi" w:eastAsiaTheme="majorEastAsia" w:cstheme="majorBidi"/>
      <w:sz w:val="36"/>
      <w:szCs w:val="36"/>
    </w:rPr>
  </w:style>
  <w:style w:type="paragraph" w:styleId="5">
    <w:name w:val="heading 5"/>
    <w:basedOn w:val="1"/>
    <w:next w:val="1"/>
    <w:link w:val="30"/>
    <w:unhideWhenUsed/>
    <w:qFormat/>
    <w:uiPriority w:val="9"/>
    <w:pPr>
      <w:keepNext/>
      <w:spacing w:line="720" w:lineRule="auto"/>
      <w:ind w:left="200" w:leftChars="200"/>
      <w:outlineLvl w:val="4"/>
    </w:pPr>
    <w:rPr>
      <w:rFonts w:asciiTheme="majorHAnsi" w:hAnsiTheme="majorHAnsi" w:eastAsiaTheme="majorEastAsia" w:cstheme="majorBidi"/>
      <w:b/>
      <w:bCs/>
      <w:sz w:val="36"/>
      <w:szCs w:val="36"/>
    </w:rPr>
  </w:style>
  <w:style w:type="character" w:default="1" w:styleId="14">
    <w:name w:val="Default Paragraph Font"/>
    <w:unhideWhenUsed/>
    <w:uiPriority w:val="1"/>
  </w:style>
  <w:style w:type="table" w:default="1" w:styleId="18">
    <w:name w:val="Normal Table"/>
    <w:unhideWhenUsed/>
    <w:uiPriority w:val="99"/>
    <w:tblPr>
      <w:tblLayout w:type="fixed"/>
      <w:tblCellMar>
        <w:top w:w="0" w:type="dxa"/>
        <w:left w:w="108" w:type="dxa"/>
        <w:bottom w:w="0" w:type="dxa"/>
        <w:right w:w="108" w:type="dxa"/>
      </w:tblCellMar>
    </w:tblPr>
  </w:style>
  <w:style w:type="paragraph" w:styleId="6">
    <w:name w:val="header"/>
    <w:basedOn w:val="1"/>
    <w:link w:val="28"/>
    <w:unhideWhenUsed/>
    <w:uiPriority w:val="99"/>
    <w:pPr>
      <w:tabs>
        <w:tab w:val="center" w:pos="4153"/>
        <w:tab w:val="right" w:pos="8306"/>
      </w:tabs>
      <w:snapToGrid w:val="0"/>
    </w:pPr>
    <w:rPr>
      <w:sz w:val="20"/>
      <w:szCs w:val="20"/>
    </w:rPr>
  </w:style>
  <w:style w:type="paragraph" w:styleId="7">
    <w:name w:val="toc 2"/>
    <w:basedOn w:val="1"/>
    <w:next w:val="1"/>
    <w:unhideWhenUsed/>
    <w:uiPriority w:val="39"/>
    <w:pPr>
      <w:tabs>
        <w:tab w:val="left" w:pos="1440"/>
        <w:tab w:val="right" w:leader="dot" w:pos="8296"/>
      </w:tabs>
      <w:ind w:left="480" w:leftChars="200"/>
    </w:pPr>
    <w:rPr>
      <w:rFonts w:eastAsia="標楷體" w:cstheme="minorHAnsi"/>
    </w:rPr>
  </w:style>
  <w:style w:type="paragraph" w:styleId="8">
    <w:name w:val="toc 1"/>
    <w:basedOn w:val="1"/>
    <w:next w:val="1"/>
    <w:unhideWhenUsed/>
    <w:uiPriority w:val="39"/>
  </w:style>
  <w:style w:type="paragraph" w:styleId="9">
    <w:name w:val="Date"/>
    <w:basedOn w:val="1"/>
    <w:next w:val="1"/>
    <w:link w:val="35"/>
    <w:unhideWhenUsed/>
    <w:uiPriority w:val="99"/>
    <w:pPr>
      <w:jc w:val="right"/>
    </w:pPr>
  </w:style>
  <w:style w:type="paragraph" w:styleId="10">
    <w:name w:val="caption"/>
    <w:basedOn w:val="1"/>
    <w:next w:val="1"/>
    <w:unhideWhenUsed/>
    <w:qFormat/>
    <w:uiPriority w:val="0"/>
    <w:pPr>
      <w:spacing w:line="240" w:lineRule="atLeast"/>
    </w:pPr>
    <w:rPr>
      <w:rFonts w:ascii="微軟正黑體" w:hAnsi="微軟正黑體" w:eastAsia="標楷體" w:cs="微軟正黑體"/>
      <w:sz w:val="20"/>
      <w:szCs w:val="20"/>
    </w:rPr>
  </w:style>
  <w:style w:type="paragraph" w:styleId="11">
    <w:name w:val="footer"/>
    <w:basedOn w:val="1"/>
    <w:link w:val="29"/>
    <w:unhideWhenUsed/>
    <w:qFormat/>
    <w:uiPriority w:val="99"/>
    <w:pPr>
      <w:tabs>
        <w:tab w:val="center" w:pos="4153"/>
        <w:tab w:val="right" w:pos="8306"/>
      </w:tabs>
      <w:snapToGrid w:val="0"/>
    </w:pPr>
    <w:rPr>
      <w:sz w:val="20"/>
      <w:szCs w:val="20"/>
    </w:rPr>
  </w:style>
  <w:style w:type="paragraph" w:styleId="12">
    <w:name w:val="Normal (Web)"/>
    <w:basedOn w:val="1"/>
    <w:unhideWhenUsed/>
    <w:uiPriority w:val="99"/>
    <w:pPr>
      <w:widowControl/>
      <w:spacing w:before="100" w:beforeAutospacing="1" w:after="100" w:afterAutospacing="1"/>
    </w:pPr>
    <w:rPr>
      <w:rFonts w:ascii="新細明體" w:hAnsi="新細明體" w:eastAsia="新細明體" w:cs="新細明體"/>
      <w:kern w:val="0"/>
      <w:szCs w:val="24"/>
    </w:rPr>
  </w:style>
  <w:style w:type="paragraph" w:styleId="13">
    <w:name w:val="Balloon Text"/>
    <w:basedOn w:val="1"/>
    <w:link w:val="24"/>
    <w:unhideWhenUsed/>
    <w:uiPriority w:val="99"/>
    <w:rPr>
      <w:rFonts w:asciiTheme="majorHAnsi" w:hAnsiTheme="majorHAnsi" w:eastAsiaTheme="majorEastAsia" w:cstheme="majorBidi"/>
      <w:sz w:val="18"/>
      <w:szCs w:val="18"/>
    </w:rPr>
  </w:style>
  <w:style w:type="character" w:styleId="15">
    <w:name w:val="Hyperlink"/>
    <w:basedOn w:val="14"/>
    <w:unhideWhenUsed/>
    <w:uiPriority w:val="99"/>
    <w:rPr>
      <w:color w:val="0000FF" w:themeColor="hyperlink"/>
      <w:u w:val="single"/>
      <w14:textFill>
        <w14:solidFill>
          <w14:schemeClr w14:val="hlink"/>
        </w14:solidFill>
      </w14:textFill>
    </w:rPr>
  </w:style>
  <w:style w:type="character" w:styleId="16">
    <w:name w:val="Emphasis"/>
    <w:basedOn w:val="14"/>
    <w:qFormat/>
    <w:uiPriority w:val="20"/>
    <w:rPr>
      <w:i/>
      <w:iCs/>
    </w:rPr>
  </w:style>
  <w:style w:type="character" w:styleId="17">
    <w:name w:val="Strong"/>
    <w:basedOn w:val="14"/>
    <w:qFormat/>
    <w:uiPriority w:val="22"/>
    <w:rPr>
      <w:b/>
      <w:bCs/>
    </w:rPr>
  </w:style>
  <w:style w:type="table" w:styleId="19">
    <w:name w:val="Table Grid"/>
    <w:basedOn w:val="18"/>
    <w:uiPriority w:val="0"/>
    <w:rPr>
      <w:rFonts w:ascii="微軟正黑體" w:hAnsi="微軟正黑體" w:eastAsia="微軟正黑體"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20">
    <w:name w:val="Light Shading Accent 5"/>
    <w:basedOn w:val="18"/>
    <w:uiPriority w:val="60"/>
    <w:rPr>
      <w:color w:val="31859C" w:themeColor="accent5" w:themeShade="BF"/>
    </w:rPr>
    <w:tblPr>
      <w:tblBorders>
        <w:top w:val="single" w:color="4BACC6" w:themeColor="accent5" w:sz="8" w:space="0"/>
        <w:bottom w:val="single" w:color="4BACC6" w:themeColor="accent5" w:sz="8" w:space="0"/>
      </w:tblBorders>
      <w:tblLayout w:type="fixed"/>
    </w:tblPr>
    <w:tblStylePr w:type="fir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left w:val="nil"/>
          <w:right w:val="nil"/>
          <w:insideH w:val="nil"/>
          <w:insideV w:val="nil"/>
        </w:tcBorders>
        <w:shd w:val="clear" w:color="auto" w:fill="D2EAF0" w:themeFill="accent5" w:themeFillTint="3F"/>
      </w:tcPr>
    </w:tblStylePr>
  </w:style>
  <w:style w:type="table" w:styleId="21">
    <w:name w:val="Light List Accent 5"/>
    <w:basedOn w:val="18"/>
    <w:qFormat/>
    <w:uiPriority w:val="61"/>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4BACC6" w:themeFill="accent5"/>
      </w:tcPr>
    </w:tblStylePr>
    <w:tblStylePr w:type="lastRow">
      <w:pPr>
        <w:spacing w:before="0" w:after="0" w:line="240" w:lineRule="auto"/>
      </w:pPr>
      <w:rPr>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22">
    <w:name w:val="Light Grid Accent 5"/>
    <w:basedOn w:val="18"/>
    <w:qFormat/>
    <w:uiPriority w:val="62"/>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paragraph" w:customStyle="1" w:styleId="23">
    <w:name w:val="List Paragraph"/>
    <w:basedOn w:val="1"/>
    <w:qFormat/>
    <w:uiPriority w:val="99"/>
    <w:pPr>
      <w:ind w:left="480" w:leftChars="200"/>
    </w:pPr>
  </w:style>
  <w:style w:type="character" w:customStyle="1" w:styleId="24">
    <w:name w:val="註解方塊文字 字元"/>
    <w:basedOn w:val="14"/>
    <w:link w:val="13"/>
    <w:semiHidden/>
    <w:uiPriority w:val="99"/>
    <w:rPr>
      <w:rFonts w:asciiTheme="majorHAnsi" w:hAnsiTheme="majorHAnsi" w:eastAsiaTheme="majorEastAsia" w:cstheme="majorBidi"/>
      <w:sz w:val="18"/>
      <w:szCs w:val="18"/>
    </w:rPr>
  </w:style>
  <w:style w:type="paragraph" w:customStyle="1" w:styleId="25">
    <w:name w:val="Default"/>
    <w:uiPriority w:val="0"/>
    <w:pPr>
      <w:widowControl w:val="0"/>
      <w:autoSpaceDE w:val="0"/>
      <w:autoSpaceDN w:val="0"/>
      <w:adjustRightInd w:val="0"/>
    </w:pPr>
    <w:rPr>
      <w:rFonts w:ascii="Wingdings" w:hAnsi="Wingdings" w:cs="Wingdings" w:eastAsiaTheme="minorEastAsia"/>
      <w:color w:val="000000"/>
      <w:kern w:val="0"/>
      <w:sz w:val="24"/>
      <w:szCs w:val="24"/>
      <w:lang w:val="en-US" w:eastAsia="zh-TW" w:bidi="ar-SA"/>
    </w:rPr>
  </w:style>
  <w:style w:type="character" w:customStyle="1" w:styleId="26">
    <w:name w:val="標題 3 字元"/>
    <w:basedOn w:val="14"/>
    <w:link w:val="3"/>
    <w:uiPriority w:val="9"/>
    <w:rPr>
      <w:rFonts w:ascii="新細明體" w:hAnsi="新細明體" w:eastAsia="新細明體" w:cs="新細明體"/>
      <w:b/>
      <w:bCs/>
      <w:kern w:val="0"/>
      <w:sz w:val="27"/>
      <w:szCs w:val="27"/>
    </w:rPr>
  </w:style>
  <w:style w:type="character" w:customStyle="1" w:styleId="27">
    <w:name w:val="標題 4 字元"/>
    <w:basedOn w:val="14"/>
    <w:link w:val="4"/>
    <w:semiHidden/>
    <w:uiPriority w:val="9"/>
    <w:rPr>
      <w:rFonts w:asciiTheme="majorHAnsi" w:hAnsiTheme="majorHAnsi" w:eastAsiaTheme="majorEastAsia" w:cstheme="majorBidi"/>
      <w:sz w:val="36"/>
      <w:szCs w:val="36"/>
    </w:rPr>
  </w:style>
  <w:style w:type="character" w:customStyle="1" w:styleId="28">
    <w:name w:val="頁首 字元"/>
    <w:basedOn w:val="14"/>
    <w:link w:val="6"/>
    <w:uiPriority w:val="99"/>
    <w:rPr>
      <w:sz w:val="20"/>
      <w:szCs w:val="20"/>
    </w:rPr>
  </w:style>
  <w:style w:type="character" w:customStyle="1" w:styleId="29">
    <w:name w:val="頁尾 字元"/>
    <w:basedOn w:val="14"/>
    <w:link w:val="11"/>
    <w:uiPriority w:val="99"/>
    <w:rPr>
      <w:sz w:val="20"/>
      <w:szCs w:val="20"/>
    </w:rPr>
  </w:style>
  <w:style w:type="character" w:customStyle="1" w:styleId="30">
    <w:name w:val="標題 5 字元"/>
    <w:basedOn w:val="14"/>
    <w:link w:val="5"/>
    <w:semiHidden/>
    <w:qFormat/>
    <w:uiPriority w:val="9"/>
    <w:rPr>
      <w:rFonts w:asciiTheme="majorHAnsi" w:hAnsiTheme="majorHAnsi" w:eastAsiaTheme="majorEastAsia" w:cstheme="majorBidi"/>
      <w:b/>
      <w:bCs/>
      <w:sz w:val="36"/>
      <w:szCs w:val="36"/>
    </w:rPr>
  </w:style>
  <w:style w:type="table" w:customStyle="1" w:styleId="31">
    <w:name w:val="表格格線1"/>
    <w:basedOn w:val="1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2">
    <w:name w:val="標題 1 字元"/>
    <w:basedOn w:val="14"/>
    <w:link w:val="2"/>
    <w:qFormat/>
    <w:uiPriority w:val="9"/>
    <w:rPr>
      <w:rFonts w:asciiTheme="majorHAnsi" w:hAnsiTheme="majorHAnsi" w:eastAsiaTheme="majorEastAsia" w:cstheme="majorBidi"/>
      <w:b/>
      <w:bCs/>
      <w:kern w:val="52"/>
      <w:sz w:val="52"/>
      <w:szCs w:val="52"/>
    </w:rPr>
  </w:style>
  <w:style w:type="character" w:customStyle="1" w:styleId="33">
    <w:name w:val="mw-page-title-main"/>
    <w:basedOn w:val="14"/>
    <w:uiPriority w:val="0"/>
  </w:style>
  <w:style w:type="character" w:customStyle="1" w:styleId="34">
    <w:name w:val="muxgbd"/>
    <w:basedOn w:val="14"/>
    <w:uiPriority w:val="0"/>
  </w:style>
  <w:style w:type="character" w:customStyle="1" w:styleId="35">
    <w:name w:val="日期 字元"/>
    <w:basedOn w:val="14"/>
    <w:link w:val="9"/>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3DA82B-DE84-4949-BA42-465137818F9E}">
  <ds:schemaRefs/>
</ds:datastoreItem>
</file>

<file path=docProps/app.xml><?xml version="1.0" encoding="utf-8"?>
<Properties xmlns="http://schemas.openxmlformats.org/officeDocument/2006/extended-properties" xmlns:vt="http://schemas.openxmlformats.org/officeDocument/2006/docPropsVTypes">
  <Template>Normal</Template>
  <Company>MJSO</Company>
  <Pages>8</Pages>
  <Words>1197</Words>
  <Characters>6827</Characters>
  <Lines>56</Lines>
  <Paragraphs>16</Paragraphs>
  <ScaleCrop>false</ScaleCrop>
  <LinksUpToDate>false</LinksUpToDate>
  <CharactersWithSpaces>8008</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2023-06-26T04:54:00Z</dcterms:created>
  <dc:creator>maggie</dc:creator>
  <cp:lastModifiedBy>user</cp:lastModifiedBy>
  <cp:lastPrinted>2023-06-25T17:07:00Z</cp:lastPrinted>
  <dcterms:modified xsi:type="dcterms:W3CDTF">2023-06-26T06:36:33Z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